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8D" w:rsidRDefault="000A288D">
      <w:pPr>
        <w:rPr>
          <w:noProof/>
        </w:rPr>
      </w:pPr>
    </w:p>
    <w:p w:rsidR="00CB6E33" w:rsidRPr="001A2FCE" w:rsidRDefault="005D164C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0</wp:posOffset>
            </wp:positionV>
            <wp:extent cx="4607560" cy="2266325"/>
            <wp:effectExtent l="0" t="0" r="2540" b="635"/>
            <wp:wrapThrough wrapText="bothSides">
              <wp:wrapPolygon edited="0">
                <wp:start x="0" y="0"/>
                <wp:lineTo x="0" y="21424"/>
                <wp:lineTo x="21523" y="21424"/>
                <wp:lineTo x="21523" y="0"/>
                <wp:lineTo x="0" y="0"/>
              </wp:wrapPolygon>
            </wp:wrapThrough>
            <wp:docPr id="16" name="Obraz 16" descr="Znalezione obrazy dla zapytania pierwsze dni niepodleg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ierwsze dni niepodległośc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28"/>
                    <a:stretch/>
                  </pic:blipFill>
                  <pic:spPr bwMode="auto">
                    <a:xfrm>
                      <a:off x="0" y="0"/>
                      <a:ext cx="4607560" cy="226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71E" w:rsidRPr="001A2FCE" w:rsidRDefault="002B071E">
      <w:pPr>
        <w:rPr>
          <w:rFonts w:asciiTheme="minorHAnsi" w:hAnsiTheme="minorHAnsi"/>
        </w:rPr>
      </w:pPr>
    </w:p>
    <w:p w:rsidR="00746C53" w:rsidRPr="001A2FCE" w:rsidRDefault="00746C53" w:rsidP="001A3F02">
      <w:pPr>
        <w:jc w:val="center"/>
        <w:rPr>
          <w:rFonts w:asciiTheme="minorHAnsi" w:hAnsiTheme="minorHAnsi"/>
        </w:rPr>
      </w:pPr>
    </w:p>
    <w:p w:rsidR="007E0377" w:rsidRPr="001A2FCE" w:rsidRDefault="001A2FCE" w:rsidP="001A2FCE">
      <w:pPr>
        <w:jc w:val="center"/>
        <w:rPr>
          <w:rFonts w:asciiTheme="minorHAnsi" w:hAnsiTheme="minorHAnsi"/>
          <w:b/>
          <w:sz w:val="32"/>
        </w:rPr>
      </w:pPr>
      <w:r w:rsidRPr="001A2FCE">
        <w:rPr>
          <w:rFonts w:asciiTheme="minorHAnsi" w:hAnsiTheme="minorHAnsi"/>
          <w:b/>
          <w:sz w:val="32"/>
        </w:rPr>
        <w:t>ORGANIZATORZY</w:t>
      </w:r>
    </w:p>
    <w:p w:rsidR="007E0377" w:rsidRPr="001A2FCE" w:rsidRDefault="007E0377" w:rsidP="007370E6">
      <w:pPr>
        <w:rPr>
          <w:rFonts w:asciiTheme="minorHAnsi" w:hAnsiTheme="minorHAnsi"/>
          <w:b/>
        </w:rPr>
      </w:pPr>
    </w:p>
    <w:p w:rsidR="007E0377" w:rsidRPr="001A2FCE" w:rsidRDefault="007E0377" w:rsidP="007370E6">
      <w:pPr>
        <w:rPr>
          <w:rFonts w:asciiTheme="minorHAnsi" w:hAnsiTheme="minorHAnsi"/>
          <w:b/>
        </w:rPr>
      </w:pPr>
    </w:p>
    <w:p w:rsidR="007E0377" w:rsidRPr="001A2FCE" w:rsidRDefault="001A2FCE" w:rsidP="007370E6">
      <w:pPr>
        <w:rPr>
          <w:rFonts w:asciiTheme="minorHAnsi" w:hAnsiTheme="minorHAnsi"/>
          <w:b/>
        </w:rPr>
      </w:pPr>
      <w:r w:rsidRPr="009A6784">
        <w:rPr>
          <w:noProof/>
          <w:color w:val="FF0000"/>
          <w:spacing w:val="40"/>
          <w:sz w:val="40"/>
        </w:rPr>
        <w:drawing>
          <wp:anchor distT="0" distB="0" distL="114300" distR="114300" simplePos="0" relativeHeight="251671040" behindDoc="1" locked="0" layoutInCell="1" allowOverlap="1" wp14:anchorId="38F16FFC" wp14:editId="2161E347">
            <wp:simplePos x="0" y="0"/>
            <wp:positionH relativeFrom="column">
              <wp:posOffset>2409825</wp:posOffset>
            </wp:positionH>
            <wp:positionV relativeFrom="paragraph">
              <wp:posOffset>147955</wp:posOffset>
            </wp:positionV>
            <wp:extent cx="175641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319" y="21162"/>
                <wp:lineTo x="21319" y="0"/>
                <wp:lineTo x="0" y="0"/>
              </wp:wrapPolygon>
            </wp:wrapTight>
            <wp:docPr id="9" name="Obraz 9" descr="C:\Users\anna.skuza\Desktop\LOGA\nowe_logo_mscdn_kolor_pel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.skuza\Desktop\LOGA\nowe_logo_mscdn_kolor_pel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21C00449" wp14:editId="5E7118D2">
            <wp:simplePos x="0" y="0"/>
            <wp:positionH relativeFrom="column">
              <wp:posOffset>212090</wp:posOffset>
            </wp:positionH>
            <wp:positionV relativeFrom="paragraph">
              <wp:posOffset>113030</wp:posOffset>
            </wp:positionV>
            <wp:extent cx="1533600" cy="720000"/>
            <wp:effectExtent l="0" t="0" r="0" b="4445"/>
            <wp:wrapNone/>
            <wp:docPr id="8" name="Obraz 8" descr="http://opam.no/assets/images/solidaritet/logo-archiwum-panstwowe-warszawi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pam.no/assets/images/solidaritet/logo-archiwum-panstwowe-warszawi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377" w:rsidRPr="001A2FCE" w:rsidRDefault="007E0377" w:rsidP="007370E6">
      <w:pPr>
        <w:rPr>
          <w:rFonts w:asciiTheme="minorHAnsi" w:hAnsiTheme="minorHAnsi"/>
          <w:b/>
        </w:rPr>
      </w:pPr>
    </w:p>
    <w:p w:rsidR="007E0377" w:rsidRPr="001A2FCE" w:rsidRDefault="007E0377" w:rsidP="007370E6">
      <w:pPr>
        <w:rPr>
          <w:rFonts w:asciiTheme="minorHAnsi" w:hAnsiTheme="minorHAnsi"/>
          <w:b/>
        </w:rPr>
      </w:pPr>
    </w:p>
    <w:p w:rsidR="007E0377" w:rsidRPr="001A2FCE" w:rsidRDefault="007E0377" w:rsidP="007370E6">
      <w:pPr>
        <w:rPr>
          <w:rFonts w:asciiTheme="minorHAnsi" w:hAnsiTheme="minorHAnsi"/>
          <w:b/>
        </w:rPr>
      </w:pPr>
    </w:p>
    <w:p w:rsidR="00035446" w:rsidRPr="001A2FCE" w:rsidRDefault="00035446" w:rsidP="007370E6">
      <w:pPr>
        <w:rPr>
          <w:rFonts w:asciiTheme="minorHAnsi" w:hAnsiTheme="minorHAnsi"/>
          <w:b/>
        </w:rPr>
      </w:pPr>
    </w:p>
    <w:p w:rsidR="00922B24" w:rsidRPr="001A2FCE" w:rsidRDefault="00922B24" w:rsidP="007370E6">
      <w:pPr>
        <w:rPr>
          <w:rFonts w:asciiTheme="minorHAnsi" w:hAnsiTheme="minorHAnsi"/>
        </w:rPr>
      </w:pPr>
    </w:p>
    <w:p w:rsidR="00560011" w:rsidRPr="001A2FCE" w:rsidRDefault="00560011" w:rsidP="007370E6">
      <w:pPr>
        <w:rPr>
          <w:rFonts w:asciiTheme="minorHAnsi" w:hAnsiTheme="minorHAnsi"/>
        </w:rPr>
      </w:pPr>
    </w:p>
    <w:p w:rsidR="00922B24" w:rsidRPr="001A2FCE" w:rsidRDefault="00922B24" w:rsidP="007370E6">
      <w:pPr>
        <w:rPr>
          <w:rFonts w:asciiTheme="minorHAnsi" w:hAnsiTheme="minorHAnsi"/>
        </w:rPr>
      </w:pPr>
    </w:p>
    <w:p w:rsidR="00035446" w:rsidRPr="001A2FCE" w:rsidRDefault="00035446" w:rsidP="00AE622A">
      <w:pPr>
        <w:widowControl w:val="0"/>
        <w:spacing w:after="80"/>
        <w:jc w:val="center"/>
        <w:rPr>
          <w:rFonts w:asciiTheme="minorHAnsi" w:hAnsiTheme="minorHAnsi"/>
          <w:sz w:val="18"/>
          <w:szCs w:val="18"/>
        </w:rPr>
      </w:pPr>
    </w:p>
    <w:p w:rsidR="009E17CB" w:rsidRDefault="009E17CB" w:rsidP="00AE622A">
      <w:pPr>
        <w:widowControl w:val="0"/>
        <w:spacing w:after="80"/>
        <w:jc w:val="center"/>
        <w:rPr>
          <w:rFonts w:asciiTheme="minorHAnsi" w:hAnsiTheme="minorHAnsi"/>
          <w:sz w:val="18"/>
          <w:szCs w:val="18"/>
        </w:rPr>
      </w:pPr>
    </w:p>
    <w:p w:rsidR="007832AE" w:rsidRDefault="007832AE" w:rsidP="00AE622A">
      <w:pPr>
        <w:widowControl w:val="0"/>
        <w:spacing w:after="80"/>
        <w:jc w:val="center"/>
        <w:rPr>
          <w:rFonts w:asciiTheme="minorHAnsi" w:hAnsiTheme="minorHAnsi"/>
          <w:sz w:val="18"/>
          <w:szCs w:val="18"/>
        </w:rPr>
      </w:pPr>
    </w:p>
    <w:p w:rsidR="007832AE" w:rsidRDefault="007832AE" w:rsidP="00AE622A">
      <w:pPr>
        <w:widowControl w:val="0"/>
        <w:spacing w:after="80"/>
        <w:jc w:val="center"/>
        <w:rPr>
          <w:rFonts w:asciiTheme="minorHAnsi" w:hAnsiTheme="minorHAnsi"/>
          <w:sz w:val="18"/>
          <w:szCs w:val="18"/>
        </w:rPr>
      </w:pPr>
    </w:p>
    <w:p w:rsidR="007832AE" w:rsidRDefault="007832AE" w:rsidP="00AE622A">
      <w:pPr>
        <w:widowControl w:val="0"/>
        <w:spacing w:after="80"/>
        <w:jc w:val="center"/>
        <w:rPr>
          <w:rFonts w:asciiTheme="minorHAnsi" w:hAnsiTheme="minorHAnsi"/>
          <w:sz w:val="18"/>
          <w:szCs w:val="18"/>
        </w:rPr>
      </w:pPr>
    </w:p>
    <w:p w:rsidR="007832AE" w:rsidRDefault="007832AE" w:rsidP="00AE622A">
      <w:pPr>
        <w:widowControl w:val="0"/>
        <w:spacing w:after="80"/>
        <w:jc w:val="center"/>
        <w:rPr>
          <w:rFonts w:asciiTheme="minorHAnsi" w:hAnsiTheme="minorHAnsi"/>
          <w:sz w:val="18"/>
          <w:szCs w:val="18"/>
        </w:rPr>
      </w:pPr>
    </w:p>
    <w:p w:rsidR="007832AE" w:rsidRDefault="007832AE" w:rsidP="00AE622A">
      <w:pPr>
        <w:widowControl w:val="0"/>
        <w:spacing w:after="80"/>
        <w:jc w:val="center"/>
        <w:rPr>
          <w:rFonts w:asciiTheme="minorHAnsi" w:hAnsiTheme="minorHAnsi"/>
          <w:sz w:val="18"/>
          <w:szCs w:val="18"/>
        </w:rPr>
      </w:pPr>
    </w:p>
    <w:p w:rsidR="007832AE" w:rsidRDefault="007832AE" w:rsidP="00AE622A">
      <w:pPr>
        <w:widowControl w:val="0"/>
        <w:spacing w:after="80"/>
        <w:jc w:val="center"/>
        <w:rPr>
          <w:rFonts w:asciiTheme="minorHAnsi" w:hAnsiTheme="minorHAnsi"/>
          <w:sz w:val="18"/>
          <w:szCs w:val="18"/>
        </w:rPr>
      </w:pPr>
    </w:p>
    <w:p w:rsidR="007832AE" w:rsidRDefault="007832AE" w:rsidP="00AE622A">
      <w:pPr>
        <w:widowControl w:val="0"/>
        <w:spacing w:after="80"/>
        <w:jc w:val="center"/>
        <w:rPr>
          <w:rFonts w:asciiTheme="minorHAnsi" w:hAnsiTheme="minorHAnsi"/>
          <w:sz w:val="18"/>
          <w:szCs w:val="18"/>
        </w:rPr>
      </w:pPr>
    </w:p>
    <w:p w:rsidR="007832AE" w:rsidRDefault="007832AE" w:rsidP="00AE622A">
      <w:pPr>
        <w:widowControl w:val="0"/>
        <w:spacing w:after="80"/>
        <w:jc w:val="center"/>
        <w:rPr>
          <w:rFonts w:asciiTheme="minorHAnsi" w:hAnsiTheme="minorHAnsi"/>
          <w:sz w:val="18"/>
          <w:szCs w:val="18"/>
        </w:rPr>
      </w:pPr>
    </w:p>
    <w:p w:rsidR="007832AE" w:rsidRDefault="007832AE" w:rsidP="00AE622A">
      <w:pPr>
        <w:widowControl w:val="0"/>
        <w:spacing w:after="80"/>
        <w:jc w:val="center"/>
        <w:rPr>
          <w:rFonts w:asciiTheme="minorHAnsi" w:hAnsiTheme="minorHAnsi"/>
          <w:sz w:val="18"/>
          <w:szCs w:val="18"/>
        </w:rPr>
      </w:pPr>
    </w:p>
    <w:p w:rsidR="007832AE" w:rsidRPr="001A2FCE" w:rsidRDefault="007832AE" w:rsidP="00AE622A">
      <w:pPr>
        <w:widowControl w:val="0"/>
        <w:spacing w:after="80"/>
        <w:jc w:val="center"/>
        <w:rPr>
          <w:rFonts w:asciiTheme="minorHAnsi" w:hAnsiTheme="minorHAnsi"/>
          <w:sz w:val="18"/>
          <w:szCs w:val="18"/>
        </w:rPr>
      </w:pPr>
    </w:p>
    <w:p w:rsidR="00DF05EC" w:rsidRPr="001A2FCE" w:rsidRDefault="00DF05EC" w:rsidP="00AE622A">
      <w:pPr>
        <w:widowControl w:val="0"/>
        <w:spacing w:after="80"/>
        <w:jc w:val="center"/>
        <w:rPr>
          <w:rFonts w:asciiTheme="minorHAnsi" w:hAnsiTheme="minorHAnsi"/>
          <w:sz w:val="18"/>
          <w:szCs w:val="18"/>
        </w:rPr>
      </w:pPr>
    </w:p>
    <w:p w:rsidR="00DF05EC" w:rsidRPr="001A2FCE" w:rsidRDefault="00DF05EC" w:rsidP="00AE622A">
      <w:pPr>
        <w:widowControl w:val="0"/>
        <w:spacing w:after="80"/>
        <w:jc w:val="center"/>
        <w:rPr>
          <w:rFonts w:asciiTheme="minorHAnsi" w:hAnsiTheme="minorHAnsi"/>
          <w:sz w:val="18"/>
          <w:szCs w:val="18"/>
        </w:rPr>
      </w:pPr>
    </w:p>
    <w:p w:rsidR="00C05D5E" w:rsidRPr="001A2FCE" w:rsidRDefault="00C05D5E" w:rsidP="00C05D5E">
      <w:pPr>
        <w:widowControl w:val="0"/>
        <w:spacing w:after="80"/>
        <w:rPr>
          <w:rFonts w:asciiTheme="minorHAnsi" w:hAnsiTheme="minorHAnsi"/>
          <w:b/>
          <w:bCs/>
          <w:sz w:val="20"/>
          <w:szCs w:val="20"/>
        </w:rPr>
      </w:pPr>
      <w:r w:rsidRPr="001A2FCE">
        <w:rPr>
          <w:rFonts w:asciiTheme="minorHAnsi" w:hAnsiTheme="minorHAnsi"/>
          <w:b/>
          <w:bCs/>
          <w:sz w:val="20"/>
          <w:szCs w:val="20"/>
        </w:rPr>
        <w:t xml:space="preserve">Kontakt: </w:t>
      </w:r>
    </w:p>
    <w:p w:rsidR="00C05D5E" w:rsidRPr="001A2FCE" w:rsidRDefault="00C05D5E" w:rsidP="00C05D5E">
      <w:pPr>
        <w:widowControl w:val="0"/>
        <w:rPr>
          <w:rFonts w:asciiTheme="minorHAnsi" w:hAnsiTheme="minorHAnsi"/>
          <w:bCs/>
          <w:color w:val="000000" w:themeColor="text1"/>
          <w:sz w:val="18"/>
          <w:szCs w:val="18"/>
        </w:rPr>
      </w:pPr>
      <w:r w:rsidRPr="001A2FCE">
        <w:rPr>
          <w:rFonts w:asciiTheme="minorHAnsi" w:hAnsiTheme="minorHAnsi"/>
          <w:b/>
          <w:bCs/>
          <w:iCs/>
          <w:sz w:val="18"/>
          <w:szCs w:val="18"/>
        </w:rPr>
        <w:t xml:space="preserve">dr Teresa Stachurska-Maj: </w:t>
      </w:r>
      <w:r w:rsidRPr="001A2FCE">
        <w:rPr>
          <w:rFonts w:asciiTheme="minorHAnsi" w:hAnsiTheme="minorHAnsi"/>
          <w:bCs/>
          <w:iCs/>
          <w:color w:val="000000" w:themeColor="text1"/>
          <w:sz w:val="18"/>
          <w:szCs w:val="18"/>
        </w:rPr>
        <w:t xml:space="preserve">e-mail: </w:t>
      </w:r>
      <w:hyperlink r:id="rId10" w:history="1">
        <w:r w:rsidRPr="001A2FCE">
          <w:rPr>
            <w:rStyle w:val="Hipercze"/>
            <w:rFonts w:asciiTheme="minorHAnsi" w:hAnsiTheme="minorHAnsi"/>
            <w:bCs/>
            <w:iCs/>
            <w:color w:val="000000" w:themeColor="text1"/>
            <w:sz w:val="18"/>
            <w:szCs w:val="18"/>
            <w:u w:val="none"/>
          </w:rPr>
          <w:t>teresa.maj@mscdn.edu.pl</w:t>
        </w:r>
      </w:hyperlink>
    </w:p>
    <w:p w:rsidR="00C05D5E" w:rsidRPr="001A2FCE" w:rsidRDefault="00C05D5E" w:rsidP="00C05D5E">
      <w:pPr>
        <w:widowControl w:val="0"/>
        <w:rPr>
          <w:rFonts w:asciiTheme="minorHAnsi" w:hAnsiTheme="minorHAnsi"/>
          <w:bCs/>
          <w:iCs/>
          <w:sz w:val="18"/>
          <w:szCs w:val="18"/>
        </w:rPr>
      </w:pPr>
      <w:r w:rsidRPr="001A2FCE">
        <w:rPr>
          <w:rFonts w:asciiTheme="minorHAnsi" w:hAnsiTheme="minorHAnsi"/>
          <w:bCs/>
          <w:iCs/>
          <w:sz w:val="18"/>
          <w:szCs w:val="18"/>
        </w:rPr>
        <w:t>tel. (22) 536-60-73</w:t>
      </w:r>
    </w:p>
    <w:p w:rsidR="00C05D5E" w:rsidRPr="001A2FCE" w:rsidRDefault="00C05D5E" w:rsidP="00C05D5E">
      <w:pPr>
        <w:widowControl w:val="0"/>
        <w:spacing w:after="80"/>
        <w:rPr>
          <w:rFonts w:asciiTheme="minorHAnsi" w:hAnsiTheme="minorHAnsi"/>
          <w:b/>
          <w:bCs/>
          <w:iCs/>
          <w:sz w:val="20"/>
          <w:szCs w:val="20"/>
        </w:rPr>
      </w:pPr>
    </w:p>
    <w:p w:rsidR="00C05D5E" w:rsidRPr="001A2FCE" w:rsidRDefault="00C05D5E" w:rsidP="00C05D5E">
      <w:pPr>
        <w:widowControl w:val="0"/>
        <w:spacing w:after="80"/>
        <w:rPr>
          <w:rFonts w:asciiTheme="minorHAnsi" w:hAnsiTheme="minorHAnsi"/>
          <w:b/>
          <w:bCs/>
          <w:iCs/>
          <w:sz w:val="20"/>
          <w:szCs w:val="20"/>
        </w:rPr>
      </w:pPr>
      <w:r w:rsidRPr="001A2FCE">
        <w:rPr>
          <w:rFonts w:asciiTheme="minorHAnsi" w:hAnsiTheme="minorHAnsi"/>
          <w:b/>
          <w:bCs/>
          <w:iCs/>
          <w:sz w:val="20"/>
          <w:szCs w:val="20"/>
        </w:rPr>
        <w:t>Potwierdzenie udziału w konferencji:</w:t>
      </w:r>
    </w:p>
    <w:p w:rsidR="00C05D5E" w:rsidRPr="001A2FCE" w:rsidRDefault="00C05D5E" w:rsidP="00C05D5E">
      <w:pPr>
        <w:widowControl w:val="0"/>
        <w:rPr>
          <w:rFonts w:asciiTheme="minorHAnsi" w:hAnsiTheme="minorHAnsi"/>
          <w:bCs/>
          <w:iCs/>
          <w:sz w:val="18"/>
          <w:szCs w:val="20"/>
        </w:rPr>
      </w:pPr>
      <w:r w:rsidRPr="001A2FCE">
        <w:rPr>
          <w:rFonts w:asciiTheme="minorHAnsi" w:hAnsiTheme="minorHAnsi"/>
          <w:b/>
          <w:bCs/>
          <w:iCs/>
          <w:sz w:val="18"/>
          <w:szCs w:val="20"/>
        </w:rPr>
        <w:t xml:space="preserve">Anna Skuza: </w:t>
      </w:r>
      <w:r w:rsidRPr="001A2FCE">
        <w:rPr>
          <w:rFonts w:asciiTheme="minorHAnsi" w:hAnsiTheme="minorHAnsi"/>
          <w:bCs/>
          <w:iCs/>
          <w:sz w:val="18"/>
          <w:szCs w:val="20"/>
        </w:rPr>
        <w:t xml:space="preserve">tel.: (22) 536-60-62, kom.: 609-423-954, </w:t>
      </w:r>
    </w:p>
    <w:p w:rsidR="00C05D5E" w:rsidRPr="001A2FCE" w:rsidRDefault="00C05D5E" w:rsidP="00C05D5E">
      <w:pPr>
        <w:widowControl w:val="0"/>
        <w:rPr>
          <w:rFonts w:asciiTheme="minorHAnsi" w:hAnsiTheme="minorHAnsi"/>
          <w:b/>
          <w:bCs/>
          <w:iCs/>
          <w:sz w:val="18"/>
          <w:szCs w:val="20"/>
        </w:rPr>
      </w:pPr>
      <w:r w:rsidRPr="001A2FCE">
        <w:rPr>
          <w:rFonts w:asciiTheme="minorHAnsi" w:hAnsiTheme="minorHAnsi"/>
          <w:bCs/>
          <w:iCs/>
          <w:sz w:val="18"/>
          <w:szCs w:val="20"/>
        </w:rPr>
        <w:t>mail: anna.szawlowska@mscdn.edu.pl</w:t>
      </w:r>
    </w:p>
    <w:p w:rsidR="007B1827" w:rsidRPr="001A2FCE" w:rsidRDefault="007B1827" w:rsidP="00AE622A">
      <w:pPr>
        <w:widowControl w:val="0"/>
        <w:spacing w:after="80"/>
        <w:jc w:val="center"/>
        <w:rPr>
          <w:rFonts w:asciiTheme="minorHAnsi" w:hAnsiTheme="minorHAnsi"/>
          <w:sz w:val="18"/>
          <w:szCs w:val="18"/>
        </w:rPr>
      </w:pPr>
    </w:p>
    <w:p w:rsidR="00746C53" w:rsidRPr="001A2FCE" w:rsidRDefault="00746C53" w:rsidP="00560011">
      <w:pPr>
        <w:jc w:val="both"/>
        <w:rPr>
          <w:rFonts w:asciiTheme="minorHAnsi" w:hAnsiTheme="minorHAnsi"/>
        </w:rPr>
      </w:pPr>
    </w:p>
    <w:p w:rsidR="00746C53" w:rsidRPr="001A2FCE" w:rsidRDefault="00746C53" w:rsidP="00560011">
      <w:pPr>
        <w:jc w:val="both"/>
        <w:rPr>
          <w:rFonts w:asciiTheme="minorHAnsi" w:hAnsiTheme="minorHAnsi"/>
        </w:rPr>
      </w:pPr>
    </w:p>
    <w:p w:rsidR="00035446" w:rsidRPr="001A2FCE" w:rsidRDefault="00035446" w:rsidP="00560011">
      <w:pPr>
        <w:jc w:val="both"/>
        <w:rPr>
          <w:rFonts w:asciiTheme="minorHAnsi" w:hAnsiTheme="minorHAnsi"/>
        </w:rPr>
      </w:pPr>
    </w:p>
    <w:p w:rsidR="00035446" w:rsidRPr="001A2FCE" w:rsidRDefault="00035446" w:rsidP="00560011">
      <w:pPr>
        <w:jc w:val="both"/>
        <w:rPr>
          <w:rFonts w:asciiTheme="minorHAnsi" w:hAnsiTheme="minorHAnsi"/>
        </w:rPr>
      </w:pPr>
    </w:p>
    <w:p w:rsidR="00035446" w:rsidRPr="001A2FCE" w:rsidRDefault="00035446" w:rsidP="00560011">
      <w:pPr>
        <w:jc w:val="both"/>
        <w:rPr>
          <w:rFonts w:asciiTheme="minorHAnsi" w:hAnsiTheme="minorHAnsi"/>
        </w:rPr>
      </w:pPr>
    </w:p>
    <w:p w:rsidR="00035446" w:rsidRPr="001A2FCE" w:rsidRDefault="00035446" w:rsidP="00560011">
      <w:pPr>
        <w:jc w:val="both"/>
        <w:rPr>
          <w:rFonts w:asciiTheme="minorHAnsi" w:hAnsiTheme="minorHAnsi"/>
        </w:rPr>
      </w:pPr>
    </w:p>
    <w:p w:rsidR="00746C53" w:rsidRPr="001A2FCE" w:rsidRDefault="00746C53" w:rsidP="00560011">
      <w:pPr>
        <w:jc w:val="both"/>
        <w:rPr>
          <w:rFonts w:asciiTheme="minorHAnsi" w:hAnsiTheme="minorHAnsi"/>
        </w:rPr>
      </w:pPr>
    </w:p>
    <w:p w:rsidR="00716367" w:rsidRPr="001A2FCE" w:rsidRDefault="00716367" w:rsidP="00560011">
      <w:pPr>
        <w:jc w:val="both"/>
        <w:rPr>
          <w:rFonts w:asciiTheme="minorHAnsi" w:hAnsiTheme="minorHAnsi"/>
        </w:rPr>
      </w:pPr>
    </w:p>
    <w:p w:rsidR="00176C31" w:rsidRPr="005D164C" w:rsidRDefault="000A288D" w:rsidP="001A2FCE">
      <w:pPr>
        <w:pStyle w:val="Tekstpodstawowy2"/>
        <w:spacing w:after="120"/>
        <w:ind w:left="1440" w:hanging="1440"/>
        <w:jc w:val="right"/>
        <w:rPr>
          <w:rFonts w:asciiTheme="minorHAnsi" w:hAnsiTheme="minorHAnsi"/>
          <w:b w:val="0"/>
          <w:i w:val="0"/>
          <w:color w:val="404040" w:themeColor="text1" w:themeTint="BF"/>
          <w:spacing w:val="40"/>
          <w:sz w:val="56"/>
          <w:szCs w:val="72"/>
        </w:rPr>
      </w:pPr>
      <w:r>
        <w:rPr>
          <w:rFonts w:asciiTheme="minorHAnsi" w:hAnsiTheme="minorHAnsi"/>
          <w:b w:val="0"/>
          <w:i w:val="0"/>
          <w:noProof/>
          <w:color w:val="000000" w:themeColor="text1"/>
          <w:spacing w:val="40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433705</wp:posOffset>
                </wp:positionV>
                <wp:extent cx="4610100" cy="0"/>
                <wp:effectExtent l="0" t="0" r="19050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84AC6" id="Łącznik prosty 17" o:spid="_x0000_s1026" style="position:absolute;flip:x y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45pt,34.15pt" to="358.5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" strokecolor="#404040 [2429]"/>
            </w:pict>
          </mc:Fallback>
        </mc:AlternateContent>
      </w:r>
      <w:r w:rsidR="00176C31" w:rsidRPr="005D164C">
        <w:rPr>
          <w:rFonts w:asciiTheme="minorHAnsi" w:hAnsiTheme="minorHAnsi"/>
          <w:b w:val="0"/>
          <w:i w:val="0"/>
          <w:color w:val="404040" w:themeColor="text1" w:themeTint="BF"/>
          <w:spacing w:val="40"/>
          <w:sz w:val="56"/>
          <w:szCs w:val="72"/>
        </w:rPr>
        <w:t>Zaproszenie</w:t>
      </w:r>
    </w:p>
    <w:p w:rsidR="00A750D1" w:rsidRPr="001A2FCE" w:rsidRDefault="001A2FCE" w:rsidP="005D164C">
      <w:pPr>
        <w:pStyle w:val="Tekstpodstawowy2"/>
        <w:spacing w:line="288" w:lineRule="auto"/>
        <w:ind w:left="1440" w:hanging="1440"/>
        <w:jc w:val="right"/>
        <w:rPr>
          <w:rFonts w:asciiTheme="minorHAnsi" w:hAnsiTheme="minorHAnsi"/>
          <w:b w:val="0"/>
          <w:i w:val="0"/>
          <w:sz w:val="18"/>
          <w:szCs w:val="18"/>
        </w:rPr>
      </w:pPr>
      <w:r w:rsidRPr="005D164C">
        <w:rPr>
          <w:rFonts w:asciiTheme="minorHAnsi" w:hAnsiTheme="minorHAnsi"/>
          <w:b w:val="0"/>
          <w:i w:val="0"/>
          <w:color w:val="404040" w:themeColor="text1" w:themeTint="BF"/>
          <w:spacing w:val="22"/>
          <w:sz w:val="16"/>
          <w:szCs w:val="32"/>
        </w:rPr>
        <w:t xml:space="preserve">26 listopada 2018 </w:t>
      </w:r>
      <w:r w:rsidR="00301995" w:rsidRPr="005D164C">
        <w:rPr>
          <w:rFonts w:asciiTheme="minorHAnsi" w:hAnsiTheme="minorHAnsi"/>
          <w:b w:val="0"/>
          <w:i w:val="0"/>
          <w:color w:val="404040" w:themeColor="text1" w:themeTint="BF"/>
          <w:spacing w:val="22"/>
          <w:sz w:val="16"/>
          <w:szCs w:val="32"/>
        </w:rPr>
        <w:t xml:space="preserve"> </w:t>
      </w:r>
      <w:r w:rsidR="002C3A73" w:rsidRPr="005D164C">
        <w:rPr>
          <w:rFonts w:asciiTheme="minorHAnsi" w:hAnsiTheme="minorHAnsi"/>
          <w:b w:val="0"/>
          <w:i w:val="0"/>
          <w:color w:val="404040" w:themeColor="text1" w:themeTint="BF"/>
          <w:spacing w:val="22"/>
          <w:sz w:val="16"/>
          <w:szCs w:val="32"/>
        </w:rPr>
        <w:t>r</w:t>
      </w:r>
      <w:r w:rsidR="000A6903" w:rsidRPr="001A2FCE">
        <w:rPr>
          <w:rFonts w:asciiTheme="minorHAnsi" w:hAnsiTheme="minorHAnsi"/>
          <w:b w:val="0"/>
          <w:i w:val="0"/>
          <w:color w:val="FF0000"/>
          <w:spacing w:val="22"/>
          <w:sz w:val="16"/>
          <w:szCs w:val="32"/>
        </w:rPr>
        <w:t>.</w:t>
      </w:r>
    </w:p>
    <w:p w:rsidR="007E0377" w:rsidRDefault="007E0377" w:rsidP="00560011">
      <w:pPr>
        <w:pStyle w:val="Tekstpodstawowy2"/>
        <w:spacing w:line="288" w:lineRule="auto"/>
        <w:ind w:left="1440" w:hanging="1440"/>
        <w:jc w:val="both"/>
        <w:rPr>
          <w:rFonts w:asciiTheme="minorHAnsi" w:hAnsiTheme="minorHAnsi"/>
          <w:b w:val="0"/>
          <w:i w:val="0"/>
          <w:sz w:val="18"/>
          <w:szCs w:val="18"/>
        </w:rPr>
      </w:pPr>
    </w:p>
    <w:p w:rsidR="001A2FCE" w:rsidRDefault="001A2FCE" w:rsidP="00560011">
      <w:pPr>
        <w:pStyle w:val="Tekstpodstawowy2"/>
        <w:spacing w:line="288" w:lineRule="auto"/>
        <w:ind w:left="1440" w:hanging="1440"/>
        <w:jc w:val="both"/>
        <w:rPr>
          <w:rFonts w:asciiTheme="minorHAnsi" w:hAnsiTheme="minorHAnsi"/>
          <w:b w:val="0"/>
          <w:i w:val="0"/>
          <w:sz w:val="18"/>
          <w:szCs w:val="18"/>
        </w:rPr>
      </w:pPr>
    </w:p>
    <w:p w:rsidR="007832AE" w:rsidRDefault="007832AE" w:rsidP="00560011">
      <w:pPr>
        <w:pStyle w:val="Tekstpodstawowy2"/>
        <w:spacing w:line="288" w:lineRule="auto"/>
        <w:ind w:left="1440" w:hanging="1440"/>
        <w:jc w:val="both"/>
        <w:rPr>
          <w:rFonts w:asciiTheme="minorHAnsi" w:hAnsiTheme="minorHAnsi"/>
          <w:b w:val="0"/>
          <w:i w:val="0"/>
          <w:sz w:val="18"/>
          <w:szCs w:val="18"/>
        </w:rPr>
      </w:pPr>
    </w:p>
    <w:p w:rsidR="001A2FCE" w:rsidRDefault="001A2FCE" w:rsidP="00560011">
      <w:pPr>
        <w:pStyle w:val="Tekstpodstawowy2"/>
        <w:spacing w:line="288" w:lineRule="auto"/>
        <w:ind w:left="1440" w:hanging="1440"/>
        <w:jc w:val="both"/>
        <w:rPr>
          <w:rFonts w:asciiTheme="minorHAnsi" w:hAnsiTheme="minorHAnsi"/>
          <w:b w:val="0"/>
          <w:i w:val="0"/>
          <w:sz w:val="18"/>
          <w:szCs w:val="18"/>
        </w:rPr>
      </w:pPr>
    </w:p>
    <w:p w:rsidR="005D164C" w:rsidRDefault="005D164C" w:rsidP="00560011">
      <w:pPr>
        <w:pStyle w:val="Tekstpodstawowy2"/>
        <w:spacing w:line="288" w:lineRule="auto"/>
        <w:ind w:left="1440" w:hanging="1440"/>
        <w:jc w:val="both"/>
        <w:rPr>
          <w:rFonts w:asciiTheme="minorHAnsi" w:hAnsiTheme="minorHAnsi"/>
          <w:b w:val="0"/>
          <w:i w:val="0"/>
          <w:sz w:val="18"/>
          <w:szCs w:val="18"/>
        </w:rPr>
      </w:pPr>
    </w:p>
    <w:p w:rsidR="005D164C" w:rsidRDefault="005D164C" w:rsidP="00560011">
      <w:pPr>
        <w:pStyle w:val="Tekstpodstawowy2"/>
        <w:spacing w:line="288" w:lineRule="auto"/>
        <w:ind w:left="1440" w:hanging="1440"/>
        <w:jc w:val="both"/>
        <w:rPr>
          <w:rFonts w:asciiTheme="minorHAnsi" w:hAnsiTheme="minorHAnsi"/>
          <w:b w:val="0"/>
          <w:i w:val="0"/>
          <w:sz w:val="18"/>
          <w:szCs w:val="18"/>
        </w:rPr>
      </w:pPr>
    </w:p>
    <w:p w:rsidR="005D164C" w:rsidRDefault="005D164C" w:rsidP="00560011">
      <w:pPr>
        <w:pStyle w:val="Tekstpodstawowy2"/>
        <w:spacing w:line="288" w:lineRule="auto"/>
        <w:ind w:left="1440" w:hanging="1440"/>
        <w:jc w:val="both"/>
        <w:rPr>
          <w:rFonts w:asciiTheme="minorHAnsi" w:hAnsiTheme="minorHAnsi"/>
          <w:b w:val="0"/>
          <w:i w:val="0"/>
          <w:sz w:val="18"/>
          <w:szCs w:val="18"/>
        </w:rPr>
      </w:pPr>
    </w:p>
    <w:p w:rsidR="001A2FCE" w:rsidRDefault="001A2FCE" w:rsidP="00560011">
      <w:pPr>
        <w:pStyle w:val="Tekstpodstawowy2"/>
        <w:spacing w:line="288" w:lineRule="auto"/>
        <w:ind w:left="1440" w:hanging="1440"/>
        <w:jc w:val="both"/>
        <w:rPr>
          <w:rFonts w:asciiTheme="minorHAnsi" w:hAnsiTheme="minorHAnsi"/>
          <w:b w:val="0"/>
          <w:i w:val="0"/>
          <w:sz w:val="18"/>
          <w:szCs w:val="18"/>
        </w:rPr>
      </w:pPr>
    </w:p>
    <w:p w:rsidR="001A2FCE" w:rsidRDefault="001A2FCE" w:rsidP="00560011">
      <w:pPr>
        <w:pStyle w:val="Tekstpodstawowy2"/>
        <w:spacing w:line="288" w:lineRule="auto"/>
        <w:ind w:left="1440" w:hanging="1440"/>
        <w:jc w:val="both"/>
        <w:rPr>
          <w:rFonts w:asciiTheme="minorHAnsi" w:hAnsiTheme="minorHAnsi"/>
          <w:b w:val="0"/>
          <w:i w:val="0"/>
          <w:sz w:val="18"/>
          <w:szCs w:val="18"/>
        </w:rPr>
      </w:pPr>
    </w:p>
    <w:p w:rsidR="00834E02" w:rsidRPr="001A2FCE" w:rsidRDefault="001A2FCE" w:rsidP="00560011">
      <w:pPr>
        <w:pStyle w:val="Tekstpodstawowy2"/>
        <w:spacing w:line="288" w:lineRule="auto"/>
        <w:ind w:left="1440" w:hanging="1440"/>
        <w:jc w:val="both"/>
        <w:rPr>
          <w:rFonts w:asciiTheme="minorHAnsi" w:hAnsiTheme="minorHAnsi"/>
          <w:b w:val="0"/>
          <w:i w:val="0"/>
          <w:sz w:val="18"/>
          <w:szCs w:val="18"/>
        </w:rPr>
      </w:pPr>
      <w:r w:rsidRPr="001A2FCE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4896" behindDoc="1" locked="0" layoutInCell="1" allowOverlap="1" wp14:anchorId="1979B799" wp14:editId="6D852AE4">
            <wp:simplePos x="0" y="0"/>
            <wp:positionH relativeFrom="column">
              <wp:posOffset>140335</wp:posOffset>
            </wp:positionH>
            <wp:positionV relativeFrom="paragraph">
              <wp:posOffset>14605</wp:posOffset>
            </wp:positionV>
            <wp:extent cx="1534160" cy="426720"/>
            <wp:effectExtent l="0" t="0" r="8890" b="0"/>
            <wp:wrapNone/>
            <wp:docPr id="1" name="Obraz 86" descr="logo_Mazow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_Mazowsz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E02" w:rsidRPr="001A2FCE" w:rsidRDefault="00834E02" w:rsidP="00560011">
      <w:pPr>
        <w:pStyle w:val="Tekstpodstawowy2"/>
        <w:spacing w:line="288" w:lineRule="auto"/>
        <w:ind w:left="1440" w:hanging="1440"/>
        <w:jc w:val="both"/>
        <w:rPr>
          <w:rFonts w:asciiTheme="minorHAnsi" w:hAnsiTheme="minorHAnsi"/>
          <w:b w:val="0"/>
          <w:i w:val="0"/>
          <w:sz w:val="18"/>
          <w:szCs w:val="18"/>
        </w:rPr>
      </w:pPr>
    </w:p>
    <w:p w:rsidR="00301995" w:rsidRPr="001A2FCE" w:rsidRDefault="00301995" w:rsidP="00560011">
      <w:pPr>
        <w:pStyle w:val="Tekstpodstawowy2"/>
        <w:spacing w:line="288" w:lineRule="auto"/>
        <w:ind w:left="1440" w:hanging="1440"/>
        <w:jc w:val="both"/>
        <w:rPr>
          <w:rFonts w:asciiTheme="minorHAnsi" w:hAnsiTheme="minorHAnsi"/>
          <w:b w:val="0"/>
          <w:i w:val="0"/>
          <w:sz w:val="18"/>
          <w:szCs w:val="18"/>
        </w:rPr>
      </w:pPr>
    </w:p>
    <w:p w:rsidR="00834E02" w:rsidRPr="001A2FCE" w:rsidRDefault="00834E02" w:rsidP="00560011">
      <w:pPr>
        <w:pStyle w:val="Tekstpodstawowy2"/>
        <w:spacing w:line="288" w:lineRule="auto"/>
        <w:ind w:left="1440" w:hanging="1440"/>
        <w:jc w:val="both"/>
        <w:rPr>
          <w:rFonts w:asciiTheme="minorHAnsi" w:hAnsiTheme="minorHAnsi"/>
          <w:b w:val="0"/>
          <w:i w:val="0"/>
          <w:sz w:val="18"/>
          <w:szCs w:val="18"/>
        </w:rPr>
      </w:pPr>
    </w:p>
    <w:p w:rsidR="001A2FCE" w:rsidRPr="001A2FCE" w:rsidRDefault="001A2FCE" w:rsidP="001A2FCE">
      <w:pPr>
        <w:rPr>
          <w:rFonts w:asciiTheme="minorHAnsi" w:hAnsiTheme="minorHAnsi"/>
        </w:rPr>
      </w:pPr>
    </w:p>
    <w:p w:rsidR="001A2FCE" w:rsidRPr="001A2FCE" w:rsidRDefault="001A2FCE" w:rsidP="001A2FCE">
      <w:pPr>
        <w:rPr>
          <w:rFonts w:asciiTheme="minorHAnsi" w:hAnsiTheme="minorHAnsi"/>
          <w:b/>
          <w:sz w:val="20"/>
        </w:rPr>
      </w:pPr>
      <w:r w:rsidRPr="001A2FCE">
        <w:rPr>
          <w:rFonts w:asciiTheme="minorHAnsi" w:hAnsiTheme="minorHAnsi"/>
          <w:b/>
          <w:sz w:val="20"/>
        </w:rPr>
        <w:t>Program konferencji:</w:t>
      </w:r>
    </w:p>
    <w:p w:rsidR="001A2FCE" w:rsidRPr="001A2FCE" w:rsidRDefault="001A2FCE" w:rsidP="001A2FCE">
      <w:pPr>
        <w:rPr>
          <w:rFonts w:asciiTheme="minorHAnsi" w:hAnsiTheme="minorHAnsi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3"/>
        <w:gridCol w:w="6273"/>
      </w:tblGrid>
      <w:tr w:rsidR="001A2FCE" w:rsidRPr="001A2FCE" w:rsidTr="000A288D"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2FCE" w:rsidRPr="001A2FCE" w:rsidRDefault="001A2FCE" w:rsidP="00545375">
            <w:pPr>
              <w:rPr>
                <w:rFonts w:asciiTheme="minorHAnsi" w:hAnsiTheme="minorHAnsi"/>
                <w:sz w:val="18"/>
              </w:rPr>
            </w:pPr>
            <w:r w:rsidRPr="001A2FCE">
              <w:rPr>
                <w:rFonts w:asciiTheme="minorHAnsi" w:hAnsiTheme="minorHAnsi"/>
                <w:sz w:val="18"/>
              </w:rPr>
              <w:t xml:space="preserve">14 </w:t>
            </w:r>
            <w:r w:rsidRPr="001A2FCE">
              <w:rPr>
                <w:rFonts w:asciiTheme="minorHAnsi" w:hAnsiTheme="minorHAnsi"/>
                <w:sz w:val="18"/>
                <w:vertAlign w:val="superscript"/>
              </w:rPr>
              <w:t>00</w:t>
            </w:r>
            <w:r w:rsidRPr="001A2FCE">
              <w:rPr>
                <w:rFonts w:asciiTheme="minorHAnsi" w:hAnsiTheme="minorHAnsi"/>
                <w:sz w:val="18"/>
              </w:rPr>
              <w:t>-14</w:t>
            </w:r>
            <w:r w:rsidRPr="001A2FCE">
              <w:rPr>
                <w:rFonts w:asciiTheme="minorHAnsi" w:hAnsiTheme="minorHAnsi"/>
                <w:sz w:val="18"/>
                <w:vertAlign w:val="superscript"/>
              </w:rPr>
              <w:t>15</w:t>
            </w:r>
          </w:p>
        </w:tc>
        <w:tc>
          <w:tcPr>
            <w:tcW w:w="63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A288D" w:rsidRPr="000A288D" w:rsidRDefault="001A2FCE" w:rsidP="00E748D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A288D">
              <w:rPr>
                <w:rFonts w:asciiTheme="minorHAnsi" w:hAnsiTheme="minorHAnsi"/>
                <w:b/>
                <w:sz w:val="18"/>
                <w:szCs w:val="18"/>
              </w:rPr>
              <w:t>Otwarcie konferencji</w:t>
            </w:r>
            <w:r w:rsidR="000A288D" w:rsidRPr="000A288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185378" w:rsidRDefault="000A288D" w:rsidP="000A288D">
            <w:pPr>
              <w:tabs>
                <w:tab w:val="left" w:pos="209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185378">
              <w:rPr>
                <w:rFonts w:asciiTheme="minorHAnsi" w:hAnsiTheme="minorHAnsi"/>
                <w:sz w:val="18"/>
                <w:szCs w:val="18"/>
              </w:rPr>
              <w:t>Jarosław Zaroń</w:t>
            </w:r>
            <w:r w:rsidR="001A2FCE" w:rsidRPr="00B74041">
              <w:rPr>
                <w:rFonts w:asciiTheme="minorHAnsi" w:hAnsiTheme="minorHAnsi"/>
                <w:sz w:val="18"/>
                <w:szCs w:val="18"/>
              </w:rPr>
              <w:t>,</w:t>
            </w:r>
            <w:r w:rsidR="001A2FCE" w:rsidRPr="00B74041">
              <w:rPr>
                <w:rFonts w:asciiTheme="minorHAnsi" w:hAnsiTheme="minorHAnsi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85378">
              <w:rPr>
                <w:rFonts w:asciiTheme="minorHAnsi" w:hAnsiTheme="minorHAnsi"/>
                <w:sz w:val="18"/>
                <w:szCs w:val="18"/>
              </w:rPr>
              <w:t>Dyrektor</w:t>
            </w:r>
            <w:r w:rsidR="001A2FCE" w:rsidRPr="00B740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85378">
              <w:rPr>
                <w:rFonts w:asciiTheme="minorHAnsi" w:hAnsiTheme="minorHAnsi"/>
                <w:sz w:val="18"/>
                <w:szCs w:val="18"/>
              </w:rPr>
              <w:t>Mazowieckiego Samorządowego</w:t>
            </w:r>
          </w:p>
          <w:p w:rsidR="001A2FCE" w:rsidRPr="00B74041" w:rsidRDefault="00185378" w:rsidP="000A288D">
            <w:pPr>
              <w:tabs>
                <w:tab w:val="left" w:pos="209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Centrum Doskonalenia Nauczycieli</w:t>
            </w:r>
          </w:p>
          <w:p w:rsidR="001A2FCE" w:rsidRPr="00B74041" w:rsidRDefault="000A288D" w:rsidP="00E748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1A2FCE" w:rsidRPr="00B74041">
              <w:rPr>
                <w:rFonts w:asciiTheme="minorHAnsi" w:hAnsiTheme="minorHAnsi"/>
                <w:sz w:val="18"/>
                <w:szCs w:val="18"/>
              </w:rPr>
              <w:t>Ryszard Wojtkowski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1A2FCE" w:rsidRPr="00B74041">
              <w:rPr>
                <w:rFonts w:asciiTheme="minorHAnsi" w:hAnsiTheme="minorHAnsi"/>
                <w:sz w:val="18"/>
                <w:szCs w:val="18"/>
              </w:rPr>
              <w:t xml:space="preserve">Zastępca Naczelnego Dyrektora Archiwów Państwowych                           </w:t>
            </w:r>
          </w:p>
          <w:p w:rsidR="000A288D" w:rsidRPr="000A288D" w:rsidRDefault="001A2FCE" w:rsidP="000A288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A288D">
              <w:rPr>
                <w:rFonts w:asciiTheme="minorHAnsi" w:hAnsiTheme="minorHAnsi"/>
                <w:b/>
                <w:sz w:val="18"/>
                <w:szCs w:val="18"/>
              </w:rPr>
              <w:t>Określenie celów spotkania</w:t>
            </w:r>
          </w:p>
          <w:p w:rsidR="000A288D" w:rsidRDefault="000A288D" w:rsidP="000A28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1A2FCE" w:rsidRPr="00B74041">
              <w:rPr>
                <w:rFonts w:asciiTheme="minorHAnsi" w:hAnsiTheme="minorHAnsi"/>
                <w:sz w:val="18"/>
                <w:szCs w:val="18"/>
              </w:rPr>
              <w:t>dr Teresa Stachurska-Maj, nauczyciel konsultant MSCDN Wydział w Warszawie</w:t>
            </w:r>
          </w:p>
          <w:p w:rsidR="001A2FCE" w:rsidRPr="00B74041" w:rsidRDefault="000A288D" w:rsidP="000A28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1A2FCE" w:rsidRPr="00B74041">
              <w:rPr>
                <w:rFonts w:asciiTheme="minorHAnsi" w:hAnsiTheme="minorHAnsi"/>
                <w:sz w:val="18"/>
                <w:szCs w:val="18"/>
              </w:rPr>
              <w:t xml:space="preserve">dr Violetta Urbaniak, </w:t>
            </w:r>
            <w:r w:rsidR="001A2FCE" w:rsidRPr="00B74041">
              <w:rPr>
                <w:rFonts w:asciiTheme="minorHAnsi" w:eastAsia="Calibri" w:hAnsiTheme="minorHAnsi" w:cs="Arial"/>
                <w:sz w:val="18"/>
                <w:szCs w:val="18"/>
              </w:rPr>
              <w:t>pracownik Archiwum Państwowego w Warszawie</w:t>
            </w:r>
          </w:p>
        </w:tc>
      </w:tr>
      <w:tr w:rsidR="001A2FCE" w:rsidRPr="001A2FCE" w:rsidTr="000A288D"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2FCE" w:rsidRPr="001A2FCE" w:rsidRDefault="001A2FCE" w:rsidP="00545375">
            <w:pPr>
              <w:rPr>
                <w:rFonts w:asciiTheme="minorHAnsi" w:hAnsiTheme="minorHAnsi"/>
                <w:sz w:val="18"/>
              </w:rPr>
            </w:pPr>
            <w:r w:rsidRPr="001A2FCE">
              <w:rPr>
                <w:rFonts w:asciiTheme="minorHAnsi" w:eastAsia="Calibri" w:hAnsiTheme="minorHAnsi" w:cs="Arial"/>
                <w:sz w:val="18"/>
              </w:rPr>
              <w:t>14</w:t>
            </w:r>
            <w:r w:rsidRPr="001A2FCE">
              <w:rPr>
                <w:rFonts w:asciiTheme="minorHAnsi" w:eastAsia="Calibri" w:hAnsiTheme="minorHAnsi" w:cs="Arial"/>
                <w:sz w:val="18"/>
                <w:vertAlign w:val="superscript"/>
              </w:rPr>
              <w:t>15</w:t>
            </w:r>
            <w:r w:rsidRPr="001A2FCE">
              <w:rPr>
                <w:rFonts w:asciiTheme="minorHAnsi" w:eastAsia="Calibri" w:hAnsiTheme="minorHAnsi" w:cs="Arial"/>
                <w:sz w:val="18"/>
              </w:rPr>
              <w:t>-15</w:t>
            </w:r>
            <w:r w:rsidRPr="001A2FCE">
              <w:rPr>
                <w:rFonts w:asciiTheme="minorHAnsi" w:eastAsia="Calibri" w:hAnsiTheme="minorHAnsi" w:cs="Arial"/>
                <w:sz w:val="18"/>
                <w:vertAlign w:val="superscript"/>
              </w:rPr>
              <w:t>30</w:t>
            </w:r>
            <w:r w:rsidRPr="001A2FCE">
              <w:rPr>
                <w:rFonts w:asciiTheme="minorHAnsi" w:eastAsia="Calibri" w:hAnsiTheme="minorHAnsi" w:cs="Arial"/>
                <w:sz w:val="18"/>
              </w:rPr>
              <w:t xml:space="preserve">  </w:t>
            </w:r>
          </w:p>
        </w:tc>
        <w:tc>
          <w:tcPr>
            <w:tcW w:w="63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2FCE" w:rsidRPr="000A288D" w:rsidRDefault="001A2FCE" w:rsidP="000A288D">
            <w:pPr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0A288D">
              <w:rPr>
                <w:rFonts w:asciiTheme="minorHAnsi" w:eastAsia="Calibri" w:hAnsiTheme="minorHAnsi" w:cs="Arial"/>
                <w:b/>
                <w:sz w:val="18"/>
                <w:szCs w:val="18"/>
              </w:rPr>
              <w:t xml:space="preserve">Rola Józefa Piłsudskiego w odrodzeniu i utrwaleniu Rzeczpospolitej </w:t>
            </w:r>
          </w:p>
          <w:p w:rsidR="000A288D" w:rsidRDefault="001A2FCE" w:rsidP="000A288D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0A288D">
              <w:rPr>
                <w:rFonts w:asciiTheme="minorHAnsi" w:eastAsia="Calibri" w:hAnsiTheme="minorHAnsi" w:cs="Arial"/>
                <w:b/>
                <w:sz w:val="18"/>
                <w:szCs w:val="18"/>
              </w:rPr>
              <w:t>w latach 1918-1922</w:t>
            </w:r>
            <w:r w:rsidRPr="00B74041">
              <w:rPr>
                <w:rFonts w:asciiTheme="minorHAnsi" w:eastAsia="Calibri" w:hAnsiTheme="minorHAnsi" w:cs="Arial"/>
                <w:sz w:val="18"/>
                <w:szCs w:val="18"/>
              </w:rPr>
              <w:t xml:space="preserve"> </w:t>
            </w:r>
          </w:p>
          <w:p w:rsidR="000A288D" w:rsidRDefault="000A288D" w:rsidP="000A288D">
            <w:pPr>
              <w:tabs>
                <w:tab w:val="left" w:pos="67"/>
              </w:tabs>
              <w:rPr>
                <w:rFonts w:asciiTheme="minorHAnsi" w:eastAsia="Calibri" w:hAnsiTheme="minorHAnsi" w:cs="Arial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</w:rPr>
              <w:t xml:space="preserve">     </w:t>
            </w:r>
            <w:r w:rsidR="001A2FCE" w:rsidRPr="00B74041">
              <w:rPr>
                <w:rFonts w:asciiTheme="minorHAnsi" w:eastAsia="Calibri" w:hAnsiTheme="minorHAnsi" w:cs="Arial"/>
                <w:sz w:val="18"/>
                <w:szCs w:val="18"/>
              </w:rPr>
              <w:t>prof. dr hab.  Grzegorz Nowik, Kierownik Działu Historii i Badań Naukowych</w:t>
            </w:r>
          </w:p>
          <w:p w:rsidR="001A2FCE" w:rsidRPr="00B74041" w:rsidRDefault="000A288D" w:rsidP="000A288D">
            <w:pPr>
              <w:tabs>
                <w:tab w:val="left" w:pos="67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</w:rPr>
              <w:t xml:space="preserve">     </w:t>
            </w:r>
            <w:r w:rsidR="001A2FCE" w:rsidRPr="00B74041">
              <w:rPr>
                <w:rFonts w:asciiTheme="minorHAnsi" w:eastAsia="Calibri" w:hAnsiTheme="minorHAnsi" w:cs="Arial"/>
                <w:sz w:val="18"/>
                <w:szCs w:val="18"/>
              </w:rPr>
              <w:t>Muzeum Józefa Piłsudskiego w Sulejówku</w:t>
            </w:r>
          </w:p>
        </w:tc>
      </w:tr>
      <w:tr w:rsidR="001A2FCE" w:rsidRPr="001A2FCE" w:rsidTr="000A288D"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2FCE" w:rsidRPr="001A2FCE" w:rsidRDefault="001A2FCE" w:rsidP="00545375">
            <w:pPr>
              <w:rPr>
                <w:rFonts w:asciiTheme="minorHAnsi" w:hAnsiTheme="minorHAnsi"/>
                <w:sz w:val="18"/>
              </w:rPr>
            </w:pPr>
            <w:r w:rsidRPr="001A2FCE">
              <w:rPr>
                <w:rFonts w:asciiTheme="minorHAnsi" w:eastAsia="Calibri" w:hAnsiTheme="minorHAnsi" w:cs="Arial"/>
                <w:sz w:val="18"/>
              </w:rPr>
              <w:t>15</w:t>
            </w:r>
            <w:r w:rsidRPr="001A2FCE">
              <w:rPr>
                <w:rFonts w:asciiTheme="minorHAnsi" w:eastAsia="Calibri" w:hAnsiTheme="minorHAnsi" w:cs="Arial"/>
                <w:sz w:val="18"/>
                <w:vertAlign w:val="superscript"/>
              </w:rPr>
              <w:t xml:space="preserve">30 </w:t>
            </w:r>
            <w:r w:rsidRPr="001A2FCE">
              <w:rPr>
                <w:rFonts w:asciiTheme="minorHAnsi" w:eastAsia="Calibri" w:hAnsiTheme="minorHAnsi" w:cs="Arial"/>
                <w:sz w:val="18"/>
              </w:rPr>
              <w:t>- 15</w:t>
            </w:r>
            <w:r w:rsidRPr="001A2FCE">
              <w:rPr>
                <w:rFonts w:asciiTheme="minorHAnsi" w:eastAsia="Calibri" w:hAnsiTheme="minorHAnsi" w:cs="Arial"/>
                <w:sz w:val="18"/>
                <w:vertAlign w:val="superscript"/>
              </w:rPr>
              <w:t>45</w:t>
            </w:r>
          </w:p>
        </w:tc>
        <w:tc>
          <w:tcPr>
            <w:tcW w:w="63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A288D" w:rsidRDefault="001A2FCE" w:rsidP="00E748D7">
            <w:pPr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0A288D">
              <w:rPr>
                <w:rFonts w:asciiTheme="minorHAnsi" w:eastAsia="Calibri" w:hAnsiTheme="minorHAnsi" w:cs="Arial"/>
                <w:b/>
                <w:sz w:val="18"/>
                <w:szCs w:val="18"/>
              </w:rPr>
              <w:t>Zwiedzanie Wystawy „Pierwsze dni Niepodległości”</w:t>
            </w:r>
          </w:p>
          <w:p w:rsidR="001A2FCE" w:rsidRPr="00B74041" w:rsidRDefault="001A2FCE" w:rsidP="000A288D">
            <w:pPr>
              <w:rPr>
                <w:rFonts w:asciiTheme="minorHAnsi" w:hAnsiTheme="minorHAnsi"/>
                <w:sz w:val="18"/>
                <w:szCs w:val="18"/>
              </w:rPr>
            </w:pPr>
            <w:r w:rsidRPr="00B74041">
              <w:rPr>
                <w:rFonts w:asciiTheme="minorHAnsi" w:eastAsia="Calibri" w:hAnsiTheme="minorHAnsi" w:cs="Arial"/>
                <w:sz w:val="18"/>
                <w:szCs w:val="18"/>
              </w:rPr>
              <w:t>zorganizowanej przez Muzeum Józefa Piłsudskiego w Sulejówku, Naczelną Dyrekcję Archiwów Państwowych oraz Archiwum Państwowe w Warszawie</w:t>
            </w:r>
          </w:p>
        </w:tc>
      </w:tr>
      <w:tr w:rsidR="001A2FCE" w:rsidRPr="001A2FCE" w:rsidTr="000A288D"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2FCE" w:rsidRPr="001A2FCE" w:rsidRDefault="001A2FCE" w:rsidP="00545375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Calibri" w:hAnsiTheme="minorHAnsi" w:cs="Arial"/>
                <w:sz w:val="18"/>
              </w:rPr>
              <w:t>1</w:t>
            </w:r>
            <w:r w:rsidRPr="001A2FCE">
              <w:rPr>
                <w:rFonts w:asciiTheme="minorHAnsi" w:eastAsia="Calibri" w:hAnsiTheme="minorHAnsi" w:cs="Arial"/>
                <w:sz w:val="18"/>
              </w:rPr>
              <w:t>5</w:t>
            </w:r>
            <w:r w:rsidRPr="001A2FCE">
              <w:rPr>
                <w:rFonts w:asciiTheme="minorHAnsi" w:eastAsia="Calibri" w:hAnsiTheme="minorHAnsi" w:cs="Arial"/>
                <w:sz w:val="18"/>
                <w:vertAlign w:val="superscript"/>
              </w:rPr>
              <w:t>45</w:t>
            </w:r>
            <w:r w:rsidRPr="001A2FCE">
              <w:rPr>
                <w:rFonts w:asciiTheme="minorHAnsi" w:eastAsia="Calibri" w:hAnsiTheme="minorHAnsi" w:cs="Arial"/>
                <w:sz w:val="18"/>
              </w:rPr>
              <w:t>- 16</w:t>
            </w:r>
            <w:r w:rsidRPr="001A2FCE">
              <w:rPr>
                <w:rFonts w:asciiTheme="minorHAnsi" w:eastAsia="Calibri" w:hAnsiTheme="minorHAnsi" w:cs="Arial"/>
                <w:sz w:val="18"/>
                <w:vertAlign w:val="superscript"/>
              </w:rPr>
              <w:t xml:space="preserve">00  </w:t>
            </w:r>
            <w:r w:rsidRPr="001A2FCE">
              <w:rPr>
                <w:rFonts w:asciiTheme="minorHAnsi" w:eastAsia="Calibri" w:hAnsiTheme="minorHAnsi" w:cs="Arial"/>
                <w:sz w:val="18"/>
              </w:rPr>
              <w:t xml:space="preserve"> </w:t>
            </w:r>
          </w:p>
        </w:tc>
        <w:tc>
          <w:tcPr>
            <w:tcW w:w="63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2FCE" w:rsidRPr="00B74041" w:rsidRDefault="001A2FCE" w:rsidP="00E748D7">
            <w:pPr>
              <w:rPr>
                <w:rFonts w:asciiTheme="minorHAnsi" w:hAnsiTheme="minorHAnsi"/>
                <w:sz w:val="18"/>
                <w:szCs w:val="18"/>
              </w:rPr>
            </w:pPr>
            <w:r w:rsidRPr="00B74041">
              <w:rPr>
                <w:rFonts w:asciiTheme="minorHAnsi" w:eastAsia="Calibri" w:hAnsiTheme="minorHAnsi" w:cs="Arial"/>
                <w:sz w:val="18"/>
                <w:szCs w:val="18"/>
              </w:rPr>
              <w:t>Przerwa kawowa</w:t>
            </w:r>
          </w:p>
        </w:tc>
      </w:tr>
      <w:tr w:rsidR="001A2FCE" w:rsidRPr="001A2FCE" w:rsidTr="000A288D"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2FCE" w:rsidRPr="001A2FCE" w:rsidRDefault="001A2FCE" w:rsidP="00545375">
            <w:pPr>
              <w:rPr>
                <w:rFonts w:asciiTheme="minorHAnsi" w:hAnsiTheme="minorHAnsi"/>
                <w:sz w:val="18"/>
              </w:rPr>
            </w:pPr>
            <w:r w:rsidRPr="001A2FCE">
              <w:rPr>
                <w:rFonts w:asciiTheme="minorHAnsi" w:eastAsia="Calibri" w:hAnsiTheme="minorHAnsi" w:cs="Arial"/>
                <w:sz w:val="18"/>
              </w:rPr>
              <w:t>16</w:t>
            </w:r>
            <w:r w:rsidRPr="001A2FCE">
              <w:rPr>
                <w:rFonts w:asciiTheme="minorHAnsi" w:eastAsia="Calibri" w:hAnsiTheme="minorHAnsi" w:cs="Arial"/>
                <w:sz w:val="18"/>
                <w:vertAlign w:val="superscript"/>
              </w:rPr>
              <w:t xml:space="preserve">00 </w:t>
            </w:r>
            <w:r w:rsidRPr="001A2FCE">
              <w:rPr>
                <w:rFonts w:asciiTheme="minorHAnsi" w:eastAsia="Calibri" w:hAnsiTheme="minorHAnsi" w:cs="Arial"/>
                <w:sz w:val="18"/>
              </w:rPr>
              <w:t>-16</w:t>
            </w:r>
            <w:r w:rsidRPr="001A2FCE">
              <w:rPr>
                <w:rFonts w:asciiTheme="minorHAnsi" w:eastAsia="Calibri" w:hAnsiTheme="minorHAnsi" w:cs="Arial"/>
                <w:sz w:val="18"/>
                <w:vertAlign w:val="superscript"/>
              </w:rPr>
              <w:t>20</w:t>
            </w:r>
          </w:p>
        </w:tc>
        <w:tc>
          <w:tcPr>
            <w:tcW w:w="63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A288D" w:rsidRPr="000A288D" w:rsidRDefault="001A2FCE" w:rsidP="00E748D7">
            <w:pPr>
              <w:rPr>
                <w:rFonts w:asciiTheme="minorHAnsi" w:eastAsia="Calibri" w:hAnsiTheme="minorHAnsi" w:cs="Arial"/>
                <w:b/>
                <w:iCs/>
                <w:sz w:val="18"/>
                <w:szCs w:val="18"/>
              </w:rPr>
            </w:pPr>
            <w:r w:rsidRPr="000A288D">
              <w:rPr>
                <w:rFonts w:asciiTheme="minorHAnsi" w:eastAsia="Calibri" w:hAnsiTheme="minorHAnsi" w:cs="Arial"/>
                <w:b/>
                <w:iCs/>
                <w:sz w:val="18"/>
                <w:szCs w:val="18"/>
              </w:rPr>
              <w:t xml:space="preserve">Odzyskiwanie niepodległości w świetle dokumentów Archiwum Belwederskiego </w:t>
            </w:r>
          </w:p>
          <w:p w:rsidR="000A288D" w:rsidRPr="000A288D" w:rsidRDefault="001A2FCE" w:rsidP="000A288D">
            <w:pPr>
              <w:rPr>
                <w:rFonts w:asciiTheme="minorHAnsi" w:eastAsia="Calibri" w:hAnsiTheme="minorHAnsi" w:cs="Arial"/>
                <w:b/>
                <w:iCs/>
                <w:sz w:val="18"/>
                <w:szCs w:val="18"/>
              </w:rPr>
            </w:pPr>
            <w:r w:rsidRPr="000A288D">
              <w:rPr>
                <w:rFonts w:asciiTheme="minorHAnsi" w:eastAsia="Calibri" w:hAnsiTheme="minorHAnsi" w:cs="Arial"/>
                <w:b/>
                <w:iCs/>
                <w:sz w:val="18"/>
                <w:szCs w:val="18"/>
              </w:rPr>
              <w:t xml:space="preserve">z Nowego Jorku </w:t>
            </w:r>
          </w:p>
          <w:p w:rsidR="001A2FCE" w:rsidRPr="00B74041" w:rsidRDefault="000A288D" w:rsidP="000A28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iCs/>
                <w:sz w:val="18"/>
                <w:szCs w:val="18"/>
              </w:rPr>
              <w:t xml:space="preserve">     </w:t>
            </w:r>
            <w:r w:rsidR="001A2FCE" w:rsidRPr="00B74041">
              <w:rPr>
                <w:rFonts w:asciiTheme="minorHAnsi" w:eastAsia="Calibri" w:hAnsiTheme="minorHAnsi" w:cs="Arial"/>
                <w:iCs/>
                <w:sz w:val="18"/>
                <w:szCs w:val="18"/>
              </w:rPr>
              <w:t>dr hab. Anna Krochmal, pracownik Naczelnej Dyrekcji Archiwów Państwowych</w:t>
            </w:r>
          </w:p>
        </w:tc>
      </w:tr>
      <w:tr w:rsidR="001A2FCE" w:rsidRPr="001A2FCE" w:rsidTr="000A288D"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2FCE" w:rsidRPr="001A2FCE" w:rsidRDefault="001A2FCE" w:rsidP="00545375">
            <w:pPr>
              <w:rPr>
                <w:rFonts w:asciiTheme="minorHAnsi" w:hAnsiTheme="minorHAnsi"/>
                <w:sz w:val="18"/>
              </w:rPr>
            </w:pPr>
            <w:r w:rsidRPr="001A2FCE">
              <w:rPr>
                <w:rFonts w:asciiTheme="minorHAnsi" w:eastAsia="Calibri" w:hAnsiTheme="minorHAnsi" w:cs="Arial"/>
                <w:iCs/>
                <w:sz w:val="18"/>
              </w:rPr>
              <w:t>16</w:t>
            </w:r>
            <w:r w:rsidRPr="001A2FCE">
              <w:rPr>
                <w:rFonts w:asciiTheme="minorHAnsi" w:eastAsia="Calibri" w:hAnsiTheme="minorHAnsi" w:cs="Arial"/>
                <w:iCs/>
                <w:sz w:val="18"/>
                <w:vertAlign w:val="superscript"/>
              </w:rPr>
              <w:t>20</w:t>
            </w:r>
            <w:r w:rsidRPr="001A2FCE">
              <w:rPr>
                <w:rFonts w:asciiTheme="minorHAnsi" w:eastAsia="Calibri" w:hAnsiTheme="minorHAnsi" w:cs="Arial"/>
                <w:iCs/>
                <w:sz w:val="18"/>
              </w:rPr>
              <w:t>- 16</w:t>
            </w:r>
            <w:r w:rsidRPr="001A2FCE">
              <w:rPr>
                <w:rFonts w:asciiTheme="minorHAnsi" w:eastAsia="Calibri" w:hAnsiTheme="minorHAnsi" w:cs="Arial"/>
                <w:iCs/>
                <w:sz w:val="18"/>
                <w:vertAlign w:val="superscript"/>
              </w:rPr>
              <w:t>40</w:t>
            </w:r>
          </w:p>
        </w:tc>
        <w:tc>
          <w:tcPr>
            <w:tcW w:w="63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2FCE" w:rsidRPr="00B74041" w:rsidRDefault="001A2FCE" w:rsidP="000A288D">
            <w:pPr>
              <w:rPr>
                <w:rFonts w:asciiTheme="minorHAnsi" w:hAnsiTheme="minorHAnsi"/>
                <w:sz w:val="18"/>
                <w:szCs w:val="18"/>
              </w:rPr>
            </w:pPr>
            <w:r w:rsidRPr="000A288D">
              <w:rPr>
                <w:rFonts w:asciiTheme="minorHAnsi" w:eastAsia="Calibri" w:hAnsiTheme="minorHAnsi" w:cs="Arial"/>
                <w:b/>
                <w:iCs/>
                <w:sz w:val="18"/>
                <w:szCs w:val="18"/>
              </w:rPr>
              <w:t>Warszawa niepodległa w obiektywie Zdzisława Marcinkowskiego</w:t>
            </w:r>
            <w:r w:rsidRPr="00B74041">
              <w:rPr>
                <w:rFonts w:asciiTheme="minorHAnsi" w:eastAsia="Calibri" w:hAnsiTheme="minorHAnsi" w:cs="Arial"/>
                <w:iCs/>
                <w:sz w:val="18"/>
                <w:szCs w:val="18"/>
              </w:rPr>
              <w:t xml:space="preserve"> </w:t>
            </w:r>
            <w:r w:rsidRPr="00B74041">
              <w:rPr>
                <w:rFonts w:asciiTheme="minorHAnsi" w:eastAsia="Calibri" w:hAnsiTheme="minorHAnsi" w:cs="Arial"/>
                <w:iCs/>
                <w:sz w:val="18"/>
                <w:szCs w:val="18"/>
              </w:rPr>
              <w:br/>
            </w:r>
            <w:r w:rsidR="000A288D">
              <w:rPr>
                <w:rFonts w:asciiTheme="minorHAnsi" w:eastAsia="Calibri" w:hAnsiTheme="minorHAnsi" w:cs="Arial"/>
                <w:iCs/>
                <w:sz w:val="18"/>
                <w:szCs w:val="18"/>
              </w:rPr>
              <w:t xml:space="preserve">     </w:t>
            </w:r>
            <w:r w:rsidRPr="00B74041">
              <w:rPr>
                <w:rFonts w:asciiTheme="minorHAnsi" w:eastAsia="Calibri" w:hAnsiTheme="minorHAnsi" w:cs="Arial"/>
                <w:iCs/>
                <w:sz w:val="18"/>
                <w:szCs w:val="18"/>
              </w:rPr>
              <w:t>dr Violetta Urbaniak, pracownik Archiwum Państwowego w Warszawie</w:t>
            </w:r>
          </w:p>
        </w:tc>
      </w:tr>
      <w:tr w:rsidR="001A2FCE" w:rsidRPr="001A2FCE" w:rsidTr="000A288D"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2FCE" w:rsidRPr="001A2FCE" w:rsidRDefault="001A2FCE" w:rsidP="00545375">
            <w:pPr>
              <w:rPr>
                <w:rFonts w:asciiTheme="minorHAnsi" w:hAnsiTheme="minorHAnsi"/>
                <w:sz w:val="18"/>
              </w:rPr>
            </w:pPr>
            <w:r w:rsidRPr="001A2FCE">
              <w:rPr>
                <w:rFonts w:asciiTheme="minorHAnsi" w:eastAsia="Calibri" w:hAnsiTheme="minorHAnsi" w:cs="Arial"/>
                <w:sz w:val="18"/>
              </w:rPr>
              <w:t>16</w:t>
            </w:r>
            <w:r w:rsidRPr="001A2FCE">
              <w:rPr>
                <w:rFonts w:asciiTheme="minorHAnsi" w:eastAsia="Calibri" w:hAnsiTheme="minorHAnsi" w:cs="Arial"/>
                <w:sz w:val="18"/>
                <w:vertAlign w:val="superscript"/>
              </w:rPr>
              <w:t>40</w:t>
            </w:r>
            <w:r w:rsidRPr="001A2FCE">
              <w:rPr>
                <w:rFonts w:asciiTheme="minorHAnsi" w:eastAsia="Calibri" w:hAnsiTheme="minorHAnsi" w:cs="Arial"/>
                <w:sz w:val="18"/>
              </w:rPr>
              <w:t>-17</w:t>
            </w:r>
            <w:r w:rsidRPr="001A2FCE">
              <w:rPr>
                <w:rFonts w:asciiTheme="minorHAnsi" w:eastAsia="Calibri" w:hAnsiTheme="minorHAnsi" w:cs="Arial"/>
                <w:sz w:val="18"/>
                <w:vertAlign w:val="superscript"/>
              </w:rPr>
              <w:t>00</w:t>
            </w:r>
          </w:p>
        </w:tc>
        <w:tc>
          <w:tcPr>
            <w:tcW w:w="63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A288D" w:rsidRDefault="001A2FCE" w:rsidP="00E748D7">
            <w:pPr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0A288D">
              <w:rPr>
                <w:rFonts w:asciiTheme="minorHAnsi" w:eastAsia="Calibri" w:hAnsiTheme="minorHAnsi" w:cs="Arial"/>
                <w:b/>
                <w:sz w:val="18"/>
                <w:szCs w:val="18"/>
              </w:rPr>
              <w:t xml:space="preserve">Warszawa w przededniu odzyskania niepodległości w odznakach, </w:t>
            </w:r>
          </w:p>
          <w:p w:rsidR="001A2FCE" w:rsidRPr="000A288D" w:rsidRDefault="00613DBE" w:rsidP="00E748D7">
            <w:pPr>
              <w:rPr>
                <w:rFonts w:asciiTheme="minorHAnsi" w:eastAsia="Calibri" w:hAnsiTheme="minorHAnsi" w:cs="Arial"/>
                <w:b/>
                <w:iCs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b/>
                <w:sz w:val="18"/>
                <w:szCs w:val="18"/>
              </w:rPr>
              <w:t xml:space="preserve">znaczkach i medalach z </w:t>
            </w:r>
            <w:bookmarkStart w:id="0" w:name="_GoBack"/>
            <w:bookmarkEnd w:id="0"/>
            <w:r w:rsidR="001A2FCE" w:rsidRPr="000A288D">
              <w:rPr>
                <w:rFonts w:asciiTheme="minorHAnsi" w:eastAsia="Calibri" w:hAnsiTheme="minorHAnsi" w:cs="Arial"/>
                <w:b/>
                <w:sz w:val="18"/>
                <w:szCs w:val="18"/>
              </w:rPr>
              <w:t xml:space="preserve"> kolekcji Muzeum Warszawy</w:t>
            </w:r>
            <w:r w:rsidR="001A2FCE" w:rsidRPr="000A288D">
              <w:rPr>
                <w:rFonts w:asciiTheme="minorHAnsi" w:eastAsia="Calibri" w:hAnsiTheme="minorHAnsi" w:cs="Arial"/>
                <w:b/>
                <w:iCs/>
                <w:sz w:val="18"/>
                <w:szCs w:val="18"/>
              </w:rPr>
              <w:t xml:space="preserve"> </w:t>
            </w:r>
          </w:p>
          <w:p w:rsidR="001A2FCE" w:rsidRPr="00B74041" w:rsidRDefault="000A288D" w:rsidP="000A288D">
            <w:pPr>
              <w:tabs>
                <w:tab w:val="left" w:pos="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iCs/>
                <w:sz w:val="18"/>
                <w:szCs w:val="18"/>
              </w:rPr>
              <w:t xml:space="preserve">    </w:t>
            </w:r>
            <w:r w:rsidR="001A2FCE" w:rsidRPr="00B74041">
              <w:rPr>
                <w:rFonts w:asciiTheme="minorHAnsi" w:eastAsia="Calibri" w:hAnsiTheme="minorHAnsi" w:cs="Arial"/>
                <w:iCs/>
                <w:sz w:val="18"/>
                <w:szCs w:val="18"/>
              </w:rPr>
              <w:t xml:space="preserve">Aleksandra </w:t>
            </w:r>
            <w:proofErr w:type="spellStart"/>
            <w:r w:rsidR="001A2FCE" w:rsidRPr="00B74041">
              <w:rPr>
                <w:rFonts w:asciiTheme="minorHAnsi" w:eastAsia="Calibri" w:hAnsiTheme="minorHAnsi" w:cs="Arial"/>
                <w:iCs/>
                <w:sz w:val="18"/>
                <w:szCs w:val="18"/>
              </w:rPr>
              <w:t>Sołtan</w:t>
            </w:r>
            <w:proofErr w:type="spellEnd"/>
            <w:r w:rsidR="001A2FCE" w:rsidRPr="00B74041">
              <w:rPr>
                <w:rFonts w:asciiTheme="minorHAnsi" w:eastAsia="Calibri" w:hAnsiTheme="minorHAnsi" w:cs="Arial"/>
                <w:iCs/>
                <w:sz w:val="18"/>
                <w:szCs w:val="18"/>
              </w:rPr>
              <w:t>-Lipska, kustosz w Muzeum Warszawy</w:t>
            </w:r>
          </w:p>
        </w:tc>
      </w:tr>
      <w:tr w:rsidR="001A2FCE" w:rsidRPr="001A2FCE" w:rsidTr="000A288D"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2FCE" w:rsidRPr="001A2FCE" w:rsidRDefault="001A2FCE" w:rsidP="00545375">
            <w:pPr>
              <w:rPr>
                <w:rFonts w:asciiTheme="minorHAnsi" w:hAnsiTheme="minorHAnsi"/>
                <w:sz w:val="18"/>
              </w:rPr>
            </w:pPr>
            <w:r w:rsidRPr="001A2FCE">
              <w:rPr>
                <w:rFonts w:asciiTheme="minorHAnsi" w:eastAsia="Calibri" w:hAnsiTheme="minorHAnsi" w:cs="Arial"/>
                <w:iCs/>
                <w:sz w:val="18"/>
              </w:rPr>
              <w:t>17</w:t>
            </w:r>
            <w:r w:rsidRPr="001A2FCE">
              <w:rPr>
                <w:rFonts w:asciiTheme="minorHAnsi" w:eastAsia="Calibri" w:hAnsiTheme="minorHAnsi" w:cs="Arial"/>
                <w:iCs/>
                <w:sz w:val="18"/>
                <w:vertAlign w:val="superscript"/>
              </w:rPr>
              <w:t>00</w:t>
            </w:r>
            <w:r w:rsidRPr="001A2FCE">
              <w:rPr>
                <w:rFonts w:asciiTheme="minorHAnsi" w:eastAsia="Calibri" w:hAnsiTheme="minorHAnsi" w:cs="Arial"/>
                <w:iCs/>
                <w:sz w:val="18"/>
              </w:rPr>
              <w:t>- 17</w:t>
            </w:r>
            <w:r w:rsidRPr="001A2FCE">
              <w:rPr>
                <w:rFonts w:asciiTheme="minorHAnsi" w:eastAsia="Calibri" w:hAnsiTheme="minorHAnsi" w:cs="Arial"/>
                <w:iCs/>
                <w:sz w:val="18"/>
                <w:vertAlign w:val="superscript"/>
              </w:rPr>
              <w:t>20</w:t>
            </w:r>
            <w:r w:rsidRPr="001A2FCE">
              <w:rPr>
                <w:rFonts w:asciiTheme="minorHAnsi" w:eastAsia="Calibri" w:hAnsiTheme="minorHAnsi" w:cs="Arial"/>
                <w:iCs/>
                <w:sz w:val="18"/>
              </w:rPr>
              <w:t xml:space="preserve">         </w:t>
            </w:r>
          </w:p>
        </w:tc>
        <w:tc>
          <w:tcPr>
            <w:tcW w:w="63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2FCE" w:rsidRPr="000A288D" w:rsidRDefault="001A2FCE" w:rsidP="00E748D7">
            <w:pPr>
              <w:ind w:left="1416" w:hanging="1410"/>
              <w:rPr>
                <w:rFonts w:asciiTheme="minorHAnsi" w:eastAsia="Calibri" w:hAnsiTheme="minorHAnsi" w:cs="Arial"/>
                <w:b/>
                <w:iCs/>
                <w:sz w:val="18"/>
                <w:szCs w:val="18"/>
              </w:rPr>
            </w:pPr>
            <w:r w:rsidRPr="000A288D">
              <w:rPr>
                <w:rFonts w:asciiTheme="minorHAnsi" w:eastAsia="Calibri" w:hAnsiTheme="minorHAnsi" w:cs="Arial"/>
                <w:b/>
                <w:iCs/>
                <w:sz w:val="18"/>
                <w:szCs w:val="18"/>
              </w:rPr>
              <w:t xml:space="preserve">Karty pocztowe z lat 1915-1918 jako źródło historyczne  </w:t>
            </w:r>
          </w:p>
          <w:p w:rsidR="001A2FCE" w:rsidRPr="00B74041" w:rsidRDefault="000A288D" w:rsidP="000A288D">
            <w:pPr>
              <w:ind w:left="1416" w:hanging="14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iCs/>
                <w:sz w:val="18"/>
                <w:szCs w:val="18"/>
              </w:rPr>
              <w:t xml:space="preserve">    </w:t>
            </w:r>
            <w:r w:rsidR="001A2FCE" w:rsidRPr="00B74041">
              <w:rPr>
                <w:rFonts w:asciiTheme="minorHAnsi" w:eastAsia="Calibri" w:hAnsiTheme="minorHAnsi" w:cs="Arial"/>
                <w:iCs/>
                <w:sz w:val="18"/>
                <w:szCs w:val="18"/>
              </w:rPr>
              <w:t>Piotr Głogowski, adiunkt w  Muzeum Warszawy</w:t>
            </w:r>
          </w:p>
        </w:tc>
      </w:tr>
      <w:tr w:rsidR="001A2FCE" w:rsidRPr="001A2FCE" w:rsidTr="000A288D"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2FCE" w:rsidRPr="001A2FCE" w:rsidRDefault="001A2FCE" w:rsidP="00545375">
            <w:pPr>
              <w:rPr>
                <w:rFonts w:asciiTheme="minorHAnsi" w:eastAsia="Calibri" w:hAnsiTheme="minorHAnsi" w:cs="Arial"/>
                <w:iCs/>
                <w:sz w:val="18"/>
              </w:rPr>
            </w:pPr>
            <w:r w:rsidRPr="001A2FCE">
              <w:rPr>
                <w:rFonts w:asciiTheme="minorHAnsi" w:eastAsia="Calibri" w:hAnsiTheme="minorHAnsi" w:cs="Arial"/>
                <w:iCs/>
                <w:sz w:val="18"/>
              </w:rPr>
              <w:t>17</w:t>
            </w:r>
            <w:r w:rsidRPr="001A2FCE">
              <w:rPr>
                <w:rFonts w:asciiTheme="minorHAnsi" w:eastAsia="Calibri" w:hAnsiTheme="minorHAnsi" w:cs="Arial"/>
                <w:iCs/>
                <w:sz w:val="18"/>
                <w:vertAlign w:val="superscript"/>
              </w:rPr>
              <w:t>20</w:t>
            </w:r>
            <w:r w:rsidRPr="001A2FCE">
              <w:rPr>
                <w:rFonts w:asciiTheme="minorHAnsi" w:eastAsia="Calibri" w:hAnsiTheme="minorHAnsi" w:cs="Arial"/>
                <w:iCs/>
                <w:sz w:val="18"/>
              </w:rPr>
              <w:t>- 17</w:t>
            </w:r>
            <w:r w:rsidRPr="001A2FCE">
              <w:rPr>
                <w:rFonts w:asciiTheme="minorHAnsi" w:eastAsia="Calibri" w:hAnsiTheme="minorHAnsi" w:cs="Arial"/>
                <w:iCs/>
                <w:sz w:val="18"/>
                <w:vertAlign w:val="superscript"/>
              </w:rPr>
              <w:t>45</w:t>
            </w:r>
          </w:p>
        </w:tc>
        <w:tc>
          <w:tcPr>
            <w:tcW w:w="63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A288D" w:rsidRPr="000A288D" w:rsidRDefault="001A2FCE" w:rsidP="00E748D7">
            <w:pPr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0A288D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Panel dyskusyjny: źródła archiwalne w praktyce szkolnej na przykładzie publikacji „Warszawski trudny czas, czyli stolica i jej mieszkańcy w świetle archiwaliów. Scenariusze lekcji dla nauczycieli historii wszystkich etapów edukacyjnych, pod redakcja naukową Teresy </w:t>
            </w:r>
            <w:proofErr w:type="spellStart"/>
            <w:r w:rsidRPr="000A288D">
              <w:rPr>
                <w:rFonts w:asciiTheme="minorHAnsi" w:eastAsia="Calibri" w:hAnsiTheme="minorHAnsi"/>
                <w:b/>
                <w:sz w:val="18"/>
                <w:szCs w:val="18"/>
              </w:rPr>
              <w:t>Stachurskiej-Maj</w:t>
            </w:r>
            <w:proofErr w:type="spellEnd"/>
            <w:r w:rsidRPr="000A288D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 i Violetty Urbaniak”</w:t>
            </w:r>
          </w:p>
          <w:p w:rsidR="000A288D" w:rsidRPr="000A288D" w:rsidRDefault="001A2FCE" w:rsidP="000A288D">
            <w:pPr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0A288D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Warszawa 2015 </w:t>
            </w:r>
          </w:p>
          <w:p w:rsidR="001A2FCE" w:rsidRPr="00B74041" w:rsidRDefault="000A288D" w:rsidP="000A288D">
            <w:pPr>
              <w:rPr>
                <w:rFonts w:asciiTheme="minorHAnsi" w:eastAsia="Calibri" w:hAnsiTheme="minorHAnsi" w:cs="Arial"/>
                <w:iCs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    </w:t>
            </w:r>
            <w:r w:rsidR="001A2FCE" w:rsidRPr="00B74041">
              <w:rPr>
                <w:rFonts w:asciiTheme="minorHAnsi" w:eastAsia="Calibri" w:hAnsiTheme="minorHAnsi"/>
                <w:sz w:val="18"/>
                <w:szCs w:val="18"/>
              </w:rPr>
              <w:t xml:space="preserve">prowadząca panel </w:t>
            </w:r>
            <w:r w:rsidR="001A2FCE" w:rsidRPr="00B74041">
              <w:rPr>
                <w:rFonts w:asciiTheme="minorHAnsi" w:eastAsia="Calibri" w:hAnsiTheme="minorHAnsi"/>
                <w:iCs/>
                <w:sz w:val="18"/>
                <w:szCs w:val="18"/>
              </w:rPr>
              <w:t xml:space="preserve">– </w:t>
            </w:r>
            <w:r w:rsidR="001A2FCE" w:rsidRPr="00B74041">
              <w:rPr>
                <w:rFonts w:asciiTheme="minorHAnsi" w:eastAsia="Calibri" w:hAnsiTheme="minorHAnsi"/>
                <w:sz w:val="18"/>
                <w:szCs w:val="18"/>
              </w:rPr>
              <w:t>dr Teresa Stachurska-Maj, nauczyciel konsultant MSCDN</w:t>
            </w:r>
          </w:p>
        </w:tc>
      </w:tr>
      <w:tr w:rsidR="001A2FCE" w:rsidRPr="001A2FCE" w:rsidTr="000A288D"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2FCE" w:rsidRPr="001A2FCE" w:rsidRDefault="001A2FCE" w:rsidP="00545375">
            <w:pPr>
              <w:rPr>
                <w:rFonts w:asciiTheme="minorHAnsi" w:eastAsia="Calibri" w:hAnsiTheme="minorHAnsi" w:cs="Arial"/>
                <w:iCs/>
                <w:sz w:val="18"/>
              </w:rPr>
            </w:pPr>
            <w:r w:rsidRPr="001A2FCE">
              <w:rPr>
                <w:rFonts w:asciiTheme="minorHAnsi" w:hAnsiTheme="minorHAnsi"/>
                <w:sz w:val="18"/>
              </w:rPr>
              <w:t>17</w:t>
            </w:r>
            <w:r w:rsidRPr="001A2FCE">
              <w:rPr>
                <w:rFonts w:asciiTheme="minorHAnsi" w:hAnsiTheme="minorHAnsi"/>
                <w:sz w:val="18"/>
                <w:vertAlign w:val="superscript"/>
              </w:rPr>
              <w:t>45</w:t>
            </w:r>
            <w:r w:rsidRPr="001A2FCE">
              <w:rPr>
                <w:rFonts w:asciiTheme="minorHAnsi" w:hAnsiTheme="minorHAnsi"/>
                <w:sz w:val="18"/>
              </w:rPr>
              <w:t>-18</w:t>
            </w:r>
            <w:r w:rsidRPr="001A2FCE">
              <w:rPr>
                <w:rFonts w:asciiTheme="minorHAnsi" w:hAnsiTheme="minorHAnsi"/>
                <w:sz w:val="18"/>
                <w:vertAlign w:val="superscript"/>
              </w:rPr>
              <w:t>00</w:t>
            </w:r>
          </w:p>
        </w:tc>
        <w:tc>
          <w:tcPr>
            <w:tcW w:w="63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A288D" w:rsidRPr="000A288D" w:rsidRDefault="001A2FCE" w:rsidP="00E748D7">
            <w:pPr>
              <w:ind w:left="1416" w:hanging="1410"/>
              <w:rPr>
                <w:rFonts w:asciiTheme="minorHAnsi" w:hAnsiTheme="minorHAnsi"/>
                <w:b/>
                <w:sz w:val="18"/>
                <w:szCs w:val="18"/>
              </w:rPr>
            </w:pPr>
            <w:r w:rsidRPr="000A288D">
              <w:rPr>
                <w:rFonts w:asciiTheme="minorHAnsi" w:hAnsiTheme="minorHAnsi"/>
                <w:b/>
                <w:sz w:val="18"/>
                <w:szCs w:val="18"/>
              </w:rPr>
              <w:t>Dyskusja i podsumowanie konferencji</w:t>
            </w:r>
          </w:p>
          <w:p w:rsidR="001A2FCE" w:rsidRPr="00B74041" w:rsidRDefault="000A288D" w:rsidP="00E748D7">
            <w:pPr>
              <w:ind w:left="1416" w:hanging="14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1A2FCE" w:rsidRPr="00B74041">
              <w:rPr>
                <w:rFonts w:asciiTheme="minorHAnsi" w:hAnsiTheme="minorHAnsi"/>
                <w:sz w:val="18"/>
                <w:szCs w:val="18"/>
              </w:rPr>
              <w:t>dr Teresa Stachurska-Maj</w:t>
            </w:r>
          </w:p>
          <w:p w:rsidR="001A2FCE" w:rsidRPr="00B74041" w:rsidRDefault="000A288D" w:rsidP="000A288D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1A2FCE" w:rsidRPr="00B74041">
              <w:rPr>
                <w:rFonts w:asciiTheme="minorHAnsi" w:hAnsiTheme="minorHAnsi"/>
                <w:sz w:val="18"/>
                <w:szCs w:val="18"/>
              </w:rPr>
              <w:t>dr Violetta Urbaniak.</w:t>
            </w:r>
          </w:p>
        </w:tc>
      </w:tr>
    </w:tbl>
    <w:p w:rsidR="001A2FCE" w:rsidRDefault="001A2FCE" w:rsidP="001A2FCE"/>
    <w:p w:rsidR="001A2FCE" w:rsidRDefault="001A2FCE" w:rsidP="001A2FCE">
      <w:r>
        <w:br w:type="column"/>
      </w:r>
    </w:p>
    <w:p w:rsidR="001A2FCE" w:rsidRDefault="001A2FCE" w:rsidP="001A2FCE">
      <w:pPr>
        <w:jc w:val="center"/>
        <w:rPr>
          <w:spacing w:val="20"/>
        </w:rPr>
      </w:pPr>
      <w:r w:rsidRPr="001B7D16">
        <w:rPr>
          <w:noProof/>
          <w:spacing w:val="40"/>
          <w:sz w:val="40"/>
        </w:rPr>
        <w:drawing>
          <wp:anchor distT="0" distB="0" distL="114300" distR="114300" simplePos="0" relativeHeight="251676160" behindDoc="1" locked="0" layoutInCell="1" allowOverlap="1" wp14:anchorId="2343CB7E" wp14:editId="7AE270B8">
            <wp:simplePos x="0" y="0"/>
            <wp:positionH relativeFrom="column">
              <wp:posOffset>2919730</wp:posOffset>
            </wp:positionH>
            <wp:positionV relativeFrom="paragraph">
              <wp:posOffset>-285750</wp:posOffset>
            </wp:positionV>
            <wp:extent cx="1468120" cy="601345"/>
            <wp:effectExtent l="0" t="0" r="0" b="8255"/>
            <wp:wrapTight wrapText="bothSides">
              <wp:wrapPolygon edited="0">
                <wp:start x="0" y="0"/>
                <wp:lineTo x="0" y="21212"/>
                <wp:lineTo x="21301" y="21212"/>
                <wp:lineTo x="21301" y="0"/>
                <wp:lineTo x="0" y="0"/>
              </wp:wrapPolygon>
            </wp:wrapTight>
            <wp:docPr id="13" name="Obraz 13" descr="C:\Users\anna.skuza\Desktop\LOGA\nowe_logo_mscdn_kolor_pel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.skuza\Desktop\LOGA\nowe_logo_mscdn_kolor_peln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 wp14:anchorId="5C0B3BC7" wp14:editId="360121BA">
            <wp:simplePos x="0" y="0"/>
            <wp:positionH relativeFrom="column">
              <wp:posOffset>172721</wp:posOffset>
            </wp:positionH>
            <wp:positionV relativeFrom="paragraph">
              <wp:posOffset>-342899</wp:posOffset>
            </wp:positionV>
            <wp:extent cx="1459150" cy="685800"/>
            <wp:effectExtent l="0" t="0" r="8255" b="0"/>
            <wp:wrapNone/>
            <wp:docPr id="14" name="Obraz 14" descr="http://opam.no/assets/images/solidaritet/logo-archiwum-panstwowe-warszawi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pam.no/assets/images/solidaritet/logo-archiwum-panstwowe-warszawie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95" cy="68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FCE" w:rsidRDefault="001A2FCE" w:rsidP="001A2FCE">
      <w:pPr>
        <w:jc w:val="center"/>
        <w:rPr>
          <w:spacing w:val="20"/>
        </w:rPr>
      </w:pPr>
    </w:p>
    <w:p w:rsidR="001A2FCE" w:rsidRDefault="001A2FCE" w:rsidP="001A2FCE">
      <w:pPr>
        <w:jc w:val="center"/>
        <w:rPr>
          <w:spacing w:val="20"/>
        </w:rPr>
      </w:pPr>
    </w:p>
    <w:p w:rsidR="001A2FCE" w:rsidRDefault="001A2FCE" w:rsidP="001A2FCE">
      <w:pPr>
        <w:jc w:val="center"/>
        <w:rPr>
          <w:rFonts w:asciiTheme="minorHAnsi" w:hAnsiTheme="minorHAnsi"/>
          <w:spacing w:val="20"/>
        </w:rPr>
      </w:pPr>
    </w:p>
    <w:p w:rsidR="007832AE" w:rsidRDefault="007832AE" w:rsidP="001A2FCE">
      <w:pPr>
        <w:jc w:val="center"/>
        <w:rPr>
          <w:rFonts w:asciiTheme="minorHAnsi" w:hAnsiTheme="minorHAnsi"/>
          <w:spacing w:val="20"/>
        </w:rPr>
      </w:pPr>
    </w:p>
    <w:p w:rsidR="001A2FCE" w:rsidRPr="001A2FCE" w:rsidRDefault="001A2FCE" w:rsidP="001A2FCE">
      <w:pPr>
        <w:jc w:val="center"/>
        <w:rPr>
          <w:rFonts w:asciiTheme="minorHAnsi" w:hAnsiTheme="minorHAnsi"/>
          <w:spacing w:val="20"/>
        </w:rPr>
      </w:pPr>
      <w:r w:rsidRPr="001A2FCE">
        <w:rPr>
          <w:rFonts w:asciiTheme="minorHAnsi" w:hAnsiTheme="minorHAnsi"/>
          <w:spacing w:val="20"/>
        </w:rPr>
        <w:t>Archiwum Państwowe w Warszawie</w:t>
      </w:r>
    </w:p>
    <w:p w:rsidR="001A2FCE" w:rsidRPr="001A2FCE" w:rsidRDefault="001A2FCE" w:rsidP="001A2FCE">
      <w:pPr>
        <w:jc w:val="center"/>
        <w:rPr>
          <w:rFonts w:asciiTheme="minorHAnsi" w:hAnsiTheme="minorHAnsi"/>
          <w:spacing w:val="20"/>
        </w:rPr>
      </w:pPr>
      <w:r w:rsidRPr="001A2FCE">
        <w:rPr>
          <w:rFonts w:asciiTheme="minorHAnsi" w:hAnsiTheme="minorHAnsi"/>
          <w:spacing w:val="20"/>
        </w:rPr>
        <w:t>i</w:t>
      </w:r>
    </w:p>
    <w:p w:rsidR="001A2FCE" w:rsidRPr="001A2FCE" w:rsidRDefault="001A2FCE" w:rsidP="001A2FCE">
      <w:pPr>
        <w:jc w:val="center"/>
        <w:rPr>
          <w:rFonts w:asciiTheme="minorHAnsi" w:hAnsiTheme="minorHAnsi"/>
          <w:spacing w:val="20"/>
        </w:rPr>
      </w:pPr>
      <w:r w:rsidRPr="001A2FCE">
        <w:rPr>
          <w:rFonts w:asciiTheme="minorHAnsi" w:hAnsiTheme="minorHAnsi"/>
          <w:spacing w:val="20"/>
        </w:rPr>
        <w:t xml:space="preserve">Mazowieckie Samorządowe Centrum Doskonalenia Nauczycieli </w:t>
      </w:r>
    </w:p>
    <w:p w:rsidR="001A2FCE" w:rsidRPr="001A2FCE" w:rsidRDefault="001A2FCE" w:rsidP="001A2FCE">
      <w:pPr>
        <w:jc w:val="center"/>
        <w:rPr>
          <w:rFonts w:asciiTheme="minorHAnsi" w:hAnsiTheme="minorHAnsi"/>
        </w:rPr>
      </w:pPr>
      <w:r w:rsidRPr="001A2FCE">
        <w:rPr>
          <w:rFonts w:asciiTheme="minorHAnsi" w:hAnsiTheme="minorHAnsi"/>
          <w:spacing w:val="20"/>
        </w:rPr>
        <w:t>Wydział w Warszawie</w:t>
      </w:r>
      <w:r w:rsidRPr="001A2FCE">
        <w:rPr>
          <w:rFonts w:asciiTheme="minorHAnsi" w:hAnsiTheme="minorHAnsi"/>
        </w:rPr>
        <w:t xml:space="preserve"> </w:t>
      </w:r>
    </w:p>
    <w:p w:rsidR="001A2FCE" w:rsidRPr="001A2FCE" w:rsidRDefault="001A2FCE" w:rsidP="001A2FCE">
      <w:pPr>
        <w:jc w:val="center"/>
        <w:rPr>
          <w:rFonts w:asciiTheme="minorHAnsi" w:hAnsiTheme="minorHAnsi"/>
        </w:rPr>
      </w:pPr>
    </w:p>
    <w:p w:rsidR="001A2FCE" w:rsidRPr="001A2FCE" w:rsidRDefault="001A2FCE" w:rsidP="001A2FCE">
      <w:pPr>
        <w:jc w:val="center"/>
        <w:rPr>
          <w:rFonts w:asciiTheme="minorHAnsi" w:hAnsiTheme="minorHAnsi"/>
        </w:rPr>
      </w:pPr>
      <w:r w:rsidRPr="001A2FCE">
        <w:rPr>
          <w:rFonts w:asciiTheme="minorHAnsi" w:hAnsiTheme="minorHAnsi"/>
        </w:rPr>
        <w:t>mają zaszczyt zaprosić</w:t>
      </w:r>
    </w:p>
    <w:p w:rsidR="001A2FCE" w:rsidRPr="001A2FCE" w:rsidRDefault="001A2FCE" w:rsidP="001A2FCE">
      <w:pPr>
        <w:jc w:val="center"/>
        <w:rPr>
          <w:rFonts w:asciiTheme="minorHAnsi" w:hAnsiTheme="minorHAnsi"/>
        </w:rPr>
      </w:pPr>
      <w:r w:rsidRPr="001A2FCE">
        <w:rPr>
          <w:rFonts w:asciiTheme="minorHAnsi" w:hAnsiTheme="minorHAnsi"/>
        </w:rPr>
        <w:t>Panią</w:t>
      </w:r>
    </w:p>
    <w:p w:rsidR="001A2FCE" w:rsidRPr="001A2FCE" w:rsidRDefault="001A2FCE" w:rsidP="001A2FCE">
      <w:pPr>
        <w:jc w:val="center"/>
        <w:rPr>
          <w:rFonts w:asciiTheme="minorHAnsi" w:hAnsiTheme="minorHAnsi"/>
          <w:sz w:val="20"/>
        </w:rPr>
      </w:pPr>
    </w:p>
    <w:p w:rsidR="001A2FCE" w:rsidRDefault="001A2FCE" w:rsidP="001A2FCE">
      <w:pPr>
        <w:jc w:val="center"/>
        <w:rPr>
          <w:rFonts w:asciiTheme="minorHAnsi" w:hAnsiTheme="minorHAnsi"/>
          <w:sz w:val="20"/>
        </w:rPr>
      </w:pPr>
    </w:p>
    <w:p w:rsidR="001A2FCE" w:rsidRPr="001A2FCE" w:rsidRDefault="001A2FCE" w:rsidP="001A2FCE">
      <w:pPr>
        <w:jc w:val="center"/>
        <w:rPr>
          <w:rFonts w:asciiTheme="minorHAnsi" w:hAnsiTheme="minorHAnsi"/>
          <w:sz w:val="20"/>
        </w:rPr>
      </w:pPr>
    </w:p>
    <w:p w:rsidR="001A2FCE" w:rsidRPr="001A2FCE" w:rsidRDefault="001A2FCE" w:rsidP="001A2FCE">
      <w:pPr>
        <w:jc w:val="center"/>
        <w:rPr>
          <w:rFonts w:asciiTheme="minorHAnsi" w:hAnsiTheme="minorHAnsi"/>
          <w:sz w:val="20"/>
        </w:rPr>
      </w:pPr>
    </w:p>
    <w:p w:rsidR="001A2FCE" w:rsidRPr="001A2FCE" w:rsidRDefault="004670D8" w:rsidP="001A2FC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</w:t>
      </w:r>
      <w:r w:rsidR="001A2FCE" w:rsidRPr="001A2FCE">
        <w:rPr>
          <w:rFonts w:asciiTheme="minorHAnsi" w:hAnsiTheme="minorHAnsi"/>
        </w:rPr>
        <w:t>konferencję</w:t>
      </w:r>
    </w:p>
    <w:p w:rsidR="001A2FCE" w:rsidRPr="001A2FCE" w:rsidRDefault="001A2FCE" w:rsidP="001A2FCE">
      <w:pPr>
        <w:jc w:val="center"/>
        <w:rPr>
          <w:rFonts w:asciiTheme="minorHAnsi" w:hAnsiTheme="minorHAnsi"/>
          <w:b/>
          <w:spacing w:val="20"/>
        </w:rPr>
      </w:pPr>
      <w:r w:rsidRPr="001A2FCE">
        <w:rPr>
          <w:rFonts w:asciiTheme="minorHAnsi" w:hAnsiTheme="minorHAnsi"/>
          <w:b/>
          <w:spacing w:val="20"/>
        </w:rPr>
        <w:t xml:space="preserve">Do nas zawitała Wolność…. </w:t>
      </w:r>
    </w:p>
    <w:p w:rsidR="001A2FCE" w:rsidRPr="001A2FCE" w:rsidRDefault="001A2FCE" w:rsidP="001A2FCE">
      <w:pPr>
        <w:spacing w:after="100" w:afterAutospacing="1"/>
        <w:jc w:val="center"/>
        <w:rPr>
          <w:rFonts w:asciiTheme="minorHAnsi" w:hAnsiTheme="minorHAnsi"/>
          <w:b/>
          <w:spacing w:val="20"/>
        </w:rPr>
      </w:pPr>
      <w:r w:rsidRPr="001A2FCE">
        <w:rPr>
          <w:rFonts w:asciiTheme="minorHAnsi" w:hAnsiTheme="minorHAnsi"/>
          <w:b/>
          <w:spacing w:val="20"/>
        </w:rPr>
        <w:t>w setną rocznicę odzyskania Niepodległości</w:t>
      </w:r>
    </w:p>
    <w:p w:rsidR="001A2FCE" w:rsidRPr="001A2FCE" w:rsidRDefault="001A2FCE" w:rsidP="001A2FCE">
      <w:pPr>
        <w:rPr>
          <w:rFonts w:asciiTheme="minorHAnsi" w:hAnsiTheme="minorHAnsi"/>
          <w:b/>
          <w:spacing w:val="20"/>
        </w:rPr>
      </w:pPr>
    </w:p>
    <w:p w:rsidR="001A2FCE" w:rsidRPr="001A2FCE" w:rsidRDefault="001A2FCE" w:rsidP="001A2FCE">
      <w:pPr>
        <w:rPr>
          <w:rFonts w:asciiTheme="minorHAnsi" w:hAnsiTheme="minorHAnsi"/>
          <w:b/>
          <w:spacing w:val="20"/>
        </w:rPr>
      </w:pPr>
    </w:p>
    <w:p w:rsidR="001A2FCE" w:rsidRPr="001A2FCE" w:rsidRDefault="001A2FCE" w:rsidP="001A2FCE">
      <w:pPr>
        <w:rPr>
          <w:rFonts w:asciiTheme="minorHAnsi" w:hAnsiTheme="minorHAnsi"/>
          <w:b/>
          <w:spacing w:val="20"/>
        </w:rPr>
      </w:pPr>
    </w:p>
    <w:p w:rsidR="001A2FCE" w:rsidRPr="001A2FCE" w:rsidRDefault="001A2FCE" w:rsidP="001A2FCE">
      <w:pPr>
        <w:rPr>
          <w:rFonts w:asciiTheme="minorHAnsi" w:hAnsiTheme="minorHAnsi"/>
          <w:b/>
          <w:spacing w:val="20"/>
        </w:rPr>
      </w:pPr>
    </w:p>
    <w:p w:rsidR="001A2FCE" w:rsidRDefault="001A2FCE" w:rsidP="001A2FCE">
      <w:pPr>
        <w:rPr>
          <w:rFonts w:asciiTheme="minorHAnsi" w:hAnsiTheme="minorHAnsi"/>
          <w:spacing w:val="20"/>
          <w:sz w:val="20"/>
        </w:rPr>
      </w:pPr>
    </w:p>
    <w:p w:rsidR="001A2FCE" w:rsidRDefault="001A2FCE" w:rsidP="001A2FCE">
      <w:pPr>
        <w:rPr>
          <w:rFonts w:asciiTheme="minorHAnsi" w:hAnsiTheme="minorHAnsi"/>
          <w:spacing w:val="20"/>
          <w:sz w:val="20"/>
        </w:rPr>
      </w:pPr>
    </w:p>
    <w:p w:rsidR="001A2FCE" w:rsidRDefault="001A2FCE" w:rsidP="001A2FCE">
      <w:pPr>
        <w:rPr>
          <w:rFonts w:asciiTheme="minorHAnsi" w:hAnsiTheme="minorHAnsi"/>
          <w:spacing w:val="20"/>
          <w:sz w:val="20"/>
        </w:rPr>
      </w:pPr>
    </w:p>
    <w:p w:rsidR="00AB59D2" w:rsidRDefault="00AB59D2" w:rsidP="001A2FCE">
      <w:pPr>
        <w:rPr>
          <w:rFonts w:asciiTheme="minorHAnsi" w:hAnsiTheme="minorHAnsi"/>
          <w:spacing w:val="20"/>
          <w:sz w:val="20"/>
        </w:rPr>
      </w:pPr>
    </w:p>
    <w:p w:rsidR="00AB59D2" w:rsidRDefault="00AB59D2" w:rsidP="001A2FCE">
      <w:pPr>
        <w:rPr>
          <w:rFonts w:asciiTheme="minorHAnsi" w:hAnsiTheme="minorHAnsi"/>
          <w:spacing w:val="20"/>
          <w:sz w:val="20"/>
        </w:rPr>
      </w:pPr>
    </w:p>
    <w:p w:rsidR="00AB59D2" w:rsidRDefault="00AB59D2" w:rsidP="001A2FCE">
      <w:pPr>
        <w:rPr>
          <w:rFonts w:asciiTheme="minorHAnsi" w:hAnsiTheme="minorHAnsi"/>
          <w:spacing w:val="20"/>
          <w:sz w:val="20"/>
        </w:rPr>
      </w:pPr>
    </w:p>
    <w:p w:rsidR="00AB59D2" w:rsidRDefault="00AB59D2" w:rsidP="001A2FCE">
      <w:pPr>
        <w:rPr>
          <w:rFonts w:asciiTheme="minorHAnsi" w:hAnsiTheme="minorHAnsi"/>
          <w:spacing w:val="20"/>
          <w:sz w:val="20"/>
        </w:rPr>
      </w:pPr>
    </w:p>
    <w:p w:rsidR="00AB59D2" w:rsidRDefault="00AB59D2" w:rsidP="001A2FCE">
      <w:pPr>
        <w:rPr>
          <w:rFonts w:asciiTheme="minorHAnsi" w:hAnsiTheme="minorHAnsi"/>
          <w:spacing w:val="20"/>
          <w:sz w:val="20"/>
        </w:rPr>
      </w:pPr>
    </w:p>
    <w:p w:rsidR="00AB59D2" w:rsidRDefault="00AB59D2" w:rsidP="001A2FCE">
      <w:pPr>
        <w:rPr>
          <w:rFonts w:asciiTheme="minorHAnsi" w:hAnsiTheme="minorHAnsi"/>
          <w:spacing w:val="20"/>
          <w:sz w:val="20"/>
        </w:rPr>
      </w:pPr>
    </w:p>
    <w:p w:rsidR="001A2FCE" w:rsidRPr="007832AE" w:rsidRDefault="007832AE" w:rsidP="001A2FCE">
      <w:pPr>
        <w:rPr>
          <w:rFonts w:asciiTheme="minorHAnsi" w:hAnsiTheme="minorHAnsi"/>
          <w:b/>
          <w:spacing w:val="20"/>
          <w:sz w:val="20"/>
        </w:rPr>
      </w:pPr>
      <w:r w:rsidRPr="007832AE">
        <w:rPr>
          <w:rFonts w:asciiTheme="minorHAnsi" w:hAnsiTheme="minorHAnsi"/>
          <w:b/>
          <w:spacing w:val="20"/>
          <w:sz w:val="20"/>
        </w:rPr>
        <w:t>Data i miejsce konferencji:</w:t>
      </w:r>
    </w:p>
    <w:p w:rsidR="001A2FCE" w:rsidRPr="001A2FCE" w:rsidRDefault="001A2FCE" w:rsidP="001A2FCE">
      <w:pPr>
        <w:rPr>
          <w:rFonts w:asciiTheme="minorHAnsi" w:hAnsiTheme="minorHAnsi"/>
          <w:spacing w:val="20"/>
          <w:sz w:val="20"/>
        </w:rPr>
      </w:pPr>
      <w:r w:rsidRPr="001A2FCE">
        <w:rPr>
          <w:rFonts w:asciiTheme="minorHAnsi" w:hAnsiTheme="minorHAnsi"/>
          <w:spacing w:val="20"/>
          <w:sz w:val="20"/>
        </w:rPr>
        <w:t>26.11.2018 r.,</w:t>
      </w:r>
      <w:r w:rsidR="007832AE">
        <w:rPr>
          <w:rFonts w:asciiTheme="minorHAnsi" w:hAnsiTheme="minorHAnsi"/>
          <w:spacing w:val="20"/>
          <w:sz w:val="20"/>
        </w:rPr>
        <w:t xml:space="preserve"> </w:t>
      </w:r>
      <w:r w:rsidRPr="001A2FCE">
        <w:rPr>
          <w:rFonts w:asciiTheme="minorHAnsi" w:hAnsiTheme="minorHAnsi"/>
          <w:spacing w:val="20"/>
          <w:sz w:val="20"/>
        </w:rPr>
        <w:t xml:space="preserve">godz. </w:t>
      </w:r>
      <w:r w:rsidRPr="001A2FCE">
        <w:rPr>
          <w:rFonts w:asciiTheme="minorHAnsi" w:hAnsiTheme="minorHAnsi"/>
          <w:sz w:val="20"/>
        </w:rPr>
        <w:t>14:00-18:00</w:t>
      </w:r>
    </w:p>
    <w:p w:rsidR="001A2FCE" w:rsidRPr="001A2FCE" w:rsidRDefault="001A2FCE" w:rsidP="001A2FCE">
      <w:pPr>
        <w:rPr>
          <w:rFonts w:asciiTheme="minorHAnsi" w:hAnsiTheme="minorHAnsi"/>
          <w:sz w:val="20"/>
        </w:rPr>
      </w:pPr>
      <w:r w:rsidRPr="001A2FCE">
        <w:rPr>
          <w:rFonts w:asciiTheme="minorHAnsi" w:hAnsiTheme="minorHAnsi"/>
          <w:sz w:val="20"/>
        </w:rPr>
        <w:t xml:space="preserve">Mazowieckie Samorządowe Centrum Doskonalenia Nauczycieli </w:t>
      </w:r>
    </w:p>
    <w:p w:rsidR="001A2FCE" w:rsidRPr="001A2FCE" w:rsidRDefault="001A2FCE" w:rsidP="001A2FCE">
      <w:pPr>
        <w:rPr>
          <w:rFonts w:asciiTheme="minorHAnsi" w:hAnsiTheme="minorHAnsi"/>
          <w:sz w:val="20"/>
        </w:rPr>
      </w:pPr>
      <w:r w:rsidRPr="001A2FCE">
        <w:rPr>
          <w:rFonts w:asciiTheme="minorHAnsi" w:hAnsiTheme="minorHAnsi"/>
          <w:sz w:val="20"/>
        </w:rPr>
        <w:t>Wydział w Warszawie</w:t>
      </w:r>
    </w:p>
    <w:p w:rsidR="001A2FCE" w:rsidRPr="001A2FCE" w:rsidRDefault="001A2FCE" w:rsidP="001A2FCE">
      <w:pPr>
        <w:rPr>
          <w:rFonts w:asciiTheme="minorHAnsi" w:hAnsiTheme="minorHAnsi"/>
          <w:sz w:val="20"/>
        </w:rPr>
      </w:pPr>
      <w:r w:rsidRPr="001A2FCE">
        <w:rPr>
          <w:rFonts w:asciiTheme="minorHAnsi" w:hAnsiTheme="minorHAnsi"/>
          <w:sz w:val="20"/>
        </w:rPr>
        <w:t>ul. Świętojerska 9</w:t>
      </w:r>
    </w:p>
    <w:p w:rsidR="00834E02" w:rsidRPr="001A2FCE" w:rsidRDefault="001A2FCE" w:rsidP="001A2FCE">
      <w:pPr>
        <w:rPr>
          <w:rFonts w:asciiTheme="minorHAnsi" w:hAnsiTheme="minorHAnsi"/>
          <w:b/>
          <w:i/>
          <w:sz w:val="18"/>
          <w:szCs w:val="18"/>
        </w:rPr>
      </w:pPr>
      <w:r w:rsidRPr="001A2FCE">
        <w:rPr>
          <w:rFonts w:asciiTheme="minorHAnsi" w:hAnsiTheme="minorHAnsi"/>
          <w:sz w:val="20"/>
        </w:rPr>
        <w:t>Warszawa</w:t>
      </w:r>
    </w:p>
    <w:sectPr w:rsidR="00834E02" w:rsidRPr="001A2FCE" w:rsidSect="00391784">
      <w:pgSz w:w="16838" w:h="11906" w:orient="landscape" w:code="9"/>
      <w:pgMar w:top="567" w:right="567" w:bottom="567" w:left="567" w:header="709" w:footer="709" w:gutter="0"/>
      <w:paperSrc w:first="1540" w:other="1540"/>
      <w:cols w:num="2" w:space="11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CB5"/>
    <w:multiLevelType w:val="hybridMultilevel"/>
    <w:tmpl w:val="210E95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268D8"/>
    <w:multiLevelType w:val="multilevel"/>
    <w:tmpl w:val="19C4EACE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7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5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3794DCC"/>
    <w:multiLevelType w:val="hybridMultilevel"/>
    <w:tmpl w:val="EC0C0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931C9"/>
    <w:multiLevelType w:val="hybridMultilevel"/>
    <w:tmpl w:val="77D25024"/>
    <w:lvl w:ilvl="0" w:tplc="EA8242D2">
      <w:start w:val="1"/>
      <w:numFmt w:val="bullet"/>
      <w:lvlText w:val=""/>
      <w:lvlJc w:val="left"/>
      <w:pPr>
        <w:tabs>
          <w:tab w:val="num" w:pos="1774"/>
        </w:tabs>
        <w:ind w:left="177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4" w15:restartNumberingAfterBreak="0">
    <w:nsid w:val="3ACB48FE"/>
    <w:multiLevelType w:val="multilevel"/>
    <w:tmpl w:val="C896A79E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3C46AD"/>
    <w:multiLevelType w:val="multilevel"/>
    <w:tmpl w:val="19C4EACE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7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5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55C4150B"/>
    <w:multiLevelType w:val="multilevel"/>
    <w:tmpl w:val="F47AB426"/>
    <w:lvl w:ilvl="0">
      <w:start w:val="14"/>
      <w:numFmt w:val="decimal"/>
      <w:lvlText w:val="%1"/>
      <w:lvlJc w:val="left"/>
      <w:pPr>
        <w:tabs>
          <w:tab w:val="num" w:pos="1212"/>
        </w:tabs>
        <w:ind w:left="1212" w:hanging="1212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1212"/>
        </w:tabs>
        <w:ind w:left="1212" w:hanging="121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12"/>
        </w:tabs>
        <w:ind w:left="1212" w:hanging="1212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12"/>
        </w:tabs>
        <w:ind w:left="1212" w:hanging="1212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21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212"/>
        </w:tabs>
        <w:ind w:left="1212" w:hanging="1212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212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212"/>
        </w:tabs>
        <w:ind w:left="1212" w:hanging="1212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5A286C08"/>
    <w:multiLevelType w:val="multilevel"/>
    <w:tmpl w:val="19C4EACE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7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5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5E0A5DA5"/>
    <w:multiLevelType w:val="hybridMultilevel"/>
    <w:tmpl w:val="B5286BC0"/>
    <w:lvl w:ilvl="0" w:tplc="044641C0">
      <w:start w:val="1"/>
      <w:numFmt w:val="upperRoman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4641C0">
      <w:start w:val="1"/>
      <w:numFmt w:val="upperRoman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9" w15:restartNumberingAfterBreak="0">
    <w:nsid w:val="60AD0610"/>
    <w:multiLevelType w:val="multilevel"/>
    <w:tmpl w:val="C896A79E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A836843"/>
    <w:multiLevelType w:val="multilevel"/>
    <w:tmpl w:val="19C4EACE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7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5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33"/>
    <w:rsid w:val="00035446"/>
    <w:rsid w:val="00051CC6"/>
    <w:rsid w:val="000555CE"/>
    <w:rsid w:val="00062309"/>
    <w:rsid w:val="0006750A"/>
    <w:rsid w:val="00067D01"/>
    <w:rsid w:val="00074835"/>
    <w:rsid w:val="00094264"/>
    <w:rsid w:val="000A288D"/>
    <w:rsid w:val="000A34C5"/>
    <w:rsid w:val="000A3C7A"/>
    <w:rsid w:val="000A6903"/>
    <w:rsid w:val="000B27A5"/>
    <w:rsid w:val="000B4AF1"/>
    <w:rsid w:val="000E30B5"/>
    <w:rsid w:val="000F708D"/>
    <w:rsid w:val="000F79BA"/>
    <w:rsid w:val="00125428"/>
    <w:rsid w:val="00127086"/>
    <w:rsid w:val="00127E10"/>
    <w:rsid w:val="001616F7"/>
    <w:rsid w:val="00170511"/>
    <w:rsid w:val="00176C31"/>
    <w:rsid w:val="00177E38"/>
    <w:rsid w:val="00180305"/>
    <w:rsid w:val="00185378"/>
    <w:rsid w:val="0018706D"/>
    <w:rsid w:val="00195CF7"/>
    <w:rsid w:val="001A2FCE"/>
    <w:rsid w:val="001A333F"/>
    <w:rsid w:val="001A34D3"/>
    <w:rsid w:val="001A3F02"/>
    <w:rsid w:val="001A724A"/>
    <w:rsid w:val="001D7A70"/>
    <w:rsid w:val="001E3D36"/>
    <w:rsid w:val="001F4901"/>
    <w:rsid w:val="002061F0"/>
    <w:rsid w:val="00217E9A"/>
    <w:rsid w:val="00220B7C"/>
    <w:rsid w:val="00224383"/>
    <w:rsid w:val="00257CD6"/>
    <w:rsid w:val="0027691A"/>
    <w:rsid w:val="0029103E"/>
    <w:rsid w:val="00293FBB"/>
    <w:rsid w:val="002B071E"/>
    <w:rsid w:val="002B0B6D"/>
    <w:rsid w:val="002C2504"/>
    <w:rsid w:val="002C36FA"/>
    <w:rsid w:val="002C3A73"/>
    <w:rsid w:val="002C7685"/>
    <w:rsid w:val="002D284D"/>
    <w:rsid w:val="002D782E"/>
    <w:rsid w:val="002E4E64"/>
    <w:rsid w:val="002E63CC"/>
    <w:rsid w:val="0030044A"/>
    <w:rsid w:val="00301995"/>
    <w:rsid w:val="00317ECD"/>
    <w:rsid w:val="00337FD1"/>
    <w:rsid w:val="00345B55"/>
    <w:rsid w:val="003468BB"/>
    <w:rsid w:val="00390436"/>
    <w:rsid w:val="00391784"/>
    <w:rsid w:val="003945A1"/>
    <w:rsid w:val="003A2052"/>
    <w:rsid w:val="003A7ECF"/>
    <w:rsid w:val="003B2005"/>
    <w:rsid w:val="003D4CC2"/>
    <w:rsid w:val="003D5F17"/>
    <w:rsid w:val="003E7CA8"/>
    <w:rsid w:val="003F6200"/>
    <w:rsid w:val="00405CC5"/>
    <w:rsid w:val="00415096"/>
    <w:rsid w:val="0042074F"/>
    <w:rsid w:val="00422FF5"/>
    <w:rsid w:val="00431DA9"/>
    <w:rsid w:val="004670D8"/>
    <w:rsid w:val="00473855"/>
    <w:rsid w:val="00494740"/>
    <w:rsid w:val="004B1704"/>
    <w:rsid w:val="004B27E3"/>
    <w:rsid w:val="004B4657"/>
    <w:rsid w:val="004C5C74"/>
    <w:rsid w:val="004D63BA"/>
    <w:rsid w:val="004D7532"/>
    <w:rsid w:val="004F4863"/>
    <w:rsid w:val="004F4C6E"/>
    <w:rsid w:val="00512B04"/>
    <w:rsid w:val="00521973"/>
    <w:rsid w:val="00545375"/>
    <w:rsid w:val="0054672C"/>
    <w:rsid w:val="00560011"/>
    <w:rsid w:val="0058303F"/>
    <w:rsid w:val="005852DE"/>
    <w:rsid w:val="00594CB6"/>
    <w:rsid w:val="005954AD"/>
    <w:rsid w:val="005A3C7D"/>
    <w:rsid w:val="005B46F7"/>
    <w:rsid w:val="005C10D1"/>
    <w:rsid w:val="005D164C"/>
    <w:rsid w:val="005D31B1"/>
    <w:rsid w:val="005E306A"/>
    <w:rsid w:val="005F6741"/>
    <w:rsid w:val="00600726"/>
    <w:rsid w:val="00603796"/>
    <w:rsid w:val="0060449B"/>
    <w:rsid w:val="00613DBE"/>
    <w:rsid w:val="00620184"/>
    <w:rsid w:val="006246ED"/>
    <w:rsid w:val="00625EB2"/>
    <w:rsid w:val="00630144"/>
    <w:rsid w:val="006325E7"/>
    <w:rsid w:val="00633BF1"/>
    <w:rsid w:val="006364DF"/>
    <w:rsid w:val="00642C27"/>
    <w:rsid w:val="0064594A"/>
    <w:rsid w:val="0065241F"/>
    <w:rsid w:val="0065410D"/>
    <w:rsid w:val="00657007"/>
    <w:rsid w:val="006703D3"/>
    <w:rsid w:val="00675480"/>
    <w:rsid w:val="006B573E"/>
    <w:rsid w:val="006D4785"/>
    <w:rsid w:val="006D60FD"/>
    <w:rsid w:val="006F59F6"/>
    <w:rsid w:val="00712F9B"/>
    <w:rsid w:val="00716367"/>
    <w:rsid w:val="00723B4D"/>
    <w:rsid w:val="0073041A"/>
    <w:rsid w:val="00734AA7"/>
    <w:rsid w:val="007353FA"/>
    <w:rsid w:val="007370E6"/>
    <w:rsid w:val="00746C53"/>
    <w:rsid w:val="007606C8"/>
    <w:rsid w:val="00765299"/>
    <w:rsid w:val="007832AE"/>
    <w:rsid w:val="00785061"/>
    <w:rsid w:val="007855C2"/>
    <w:rsid w:val="007A138A"/>
    <w:rsid w:val="007B1827"/>
    <w:rsid w:val="007B2506"/>
    <w:rsid w:val="007C1CB1"/>
    <w:rsid w:val="007E0377"/>
    <w:rsid w:val="008117E2"/>
    <w:rsid w:val="00816DAC"/>
    <w:rsid w:val="00817DBB"/>
    <w:rsid w:val="00834E02"/>
    <w:rsid w:val="008416DB"/>
    <w:rsid w:val="00846EA1"/>
    <w:rsid w:val="00862E34"/>
    <w:rsid w:val="00864FEE"/>
    <w:rsid w:val="008656AA"/>
    <w:rsid w:val="00871F51"/>
    <w:rsid w:val="00885652"/>
    <w:rsid w:val="008856E3"/>
    <w:rsid w:val="008C02E2"/>
    <w:rsid w:val="008D5702"/>
    <w:rsid w:val="008F22A4"/>
    <w:rsid w:val="008F7A60"/>
    <w:rsid w:val="00904EE0"/>
    <w:rsid w:val="009074AD"/>
    <w:rsid w:val="00910E33"/>
    <w:rsid w:val="00921791"/>
    <w:rsid w:val="00922B24"/>
    <w:rsid w:val="00927CC7"/>
    <w:rsid w:val="00961957"/>
    <w:rsid w:val="00975FD8"/>
    <w:rsid w:val="0097758E"/>
    <w:rsid w:val="00977DE5"/>
    <w:rsid w:val="00986414"/>
    <w:rsid w:val="00994D6E"/>
    <w:rsid w:val="009A5F5D"/>
    <w:rsid w:val="009B1030"/>
    <w:rsid w:val="009E17CB"/>
    <w:rsid w:val="009F4CBE"/>
    <w:rsid w:val="009F680F"/>
    <w:rsid w:val="00A02960"/>
    <w:rsid w:val="00A04D90"/>
    <w:rsid w:val="00A474E0"/>
    <w:rsid w:val="00A55E99"/>
    <w:rsid w:val="00A65652"/>
    <w:rsid w:val="00A750D1"/>
    <w:rsid w:val="00A75F43"/>
    <w:rsid w:val="00A87EA7"/>
    <w:rsid w:val="00A93B5A"/>
    <w:rsid w:val="00A95B14"/>
    <w:rsid w:val="00AA5290"/>
    <w:rsid w:val="00AB59D2"/>
    <w:rsid w:val="00AC180F"/>
    <w:rsid w:val="00AD5A0E"/>
    <w:rsid w:val="00AE0AB9"/>
    <w:rsid w:val="00AE622A"/>
    <w:rsid w:val="00B13983"/>
    <w:rsid w:val="00B3452F"/>
    <w:rsid w:val="00B53EAC"/>
    <w:rsid w:val="00B54DFA"/>
    <w:rsid w:val="00B57A33"/>
    <w:rsid w:val="00B61E9E"/>
    <w:rsid w:val="00B71936"/>
    <w:rsid w:val="00B74041"/>
    <w:rsid w:val="00B761BE"/>
    <w:rsid w:val="00B77FD4"/>
    <w:rsid w:val="00B873F8"/>
    <w:rsid w:val="00B920A1"/>
    <w:rsid w:val="00B94882"/>
    <w:rsid w:val="00B959F4"/>
    <w:rsid w:val="00BA2612"/>
    <w:rsid w:val="00BC0847"/>
    <w:rsid w:val="00BD37A2"/>
    <w:rsid w:val="00BD3D4C"/>
    <w:rsid w:val="00BD75CC"/>
    <w:rsid w:val="00C03087"/>
    <w:rsid w:val="00C05D5E"/>
    <w:rsid w:val="00C07B7C"/>
    <w:rsid w:val="00C20ACC"/>
    <w:rsid w:val="00C21B2C"/>
    <w:rsid w:val="00C224EF"/>
    <w:rsid w:val="00C3005C"/>
    <w:rsid w:val="00C418D4"/>
    <w:rsid w:val="00C632D4"/>
    <w:rsid w:val="00C6428B"/>
    <w:rsid w:val="00C65CAF"/>
    <w:rsid w:val="00C67E0E"/>
    <w:rsid w:val="00C745D4"/>
    <w:rsid w:val="00C908AC"/>
    <w:rsid w:val="00C92BD4"/>
    <w:rsid w:val="00C93A27"/>
    <w:rsid w:val="00CB080A"/>
    <w:rsid w:val="00CB25EF"/>
    <w:rsid w:val="00CB3208"/>
    <w:rsid w:val="00CB6E33"/>
    <w:rsid w:val="00CB726E"/>
    <w:rsid w:val="00CC5FE5"/>
    <w:rsid w:val="00CD6F8A"/>
    <w:rsid w:val="00CE0573"/>
    <w:rsid w:val="00CE5524"/>
    <w:rsid w:val="00CE6BDB"/>
    <w:rsid w:val="00CF13C3"/>
    <w:rsid w:val="00D145CF"/>
    <w:rsid w:val="00D24730"/>
    <w:rsid w:val="00D27850"/>
    <w:rsid w:val="00D50A2E"/>
    <w:rsid w:val="00D666DC"/>
    <w:rsid w:val="00D67064"/>
    <w:rsid w:val="00D67609"/>
    <w:rsid w:val="00D80786"/>
    <w:rsid w:val="00D83516"/>
    <w:rsid w:val="00D84384"/>
    <w:rsid w:val="00D87E51"/>
    <w:rsid w:val="00D968C6"/>
    <w:rsid w:val="00DC2D57"/>
    <w:rsid w:val="00DC4C23"/>
    <w:rsid w:val="00DD3FF2"/>
    <w:rsid w:val="00DD54E8"/>
    <w:rsid w:val="00DF05EC"/>
    <w:rsid w:val="00DF1320"/>
    <w:rsid w:val="00E00652"/>
    <w:rsid w:val="00E078E4"/>
    <w:rsid w:val="00E206A9"/>
    <w:rsid w:val="00E2629F"/>
    <w:rsid w:val="00E267ED"/>
    <w:rsid w:val="00E627A6"/>
    <w:rsid w:val="00E647CF"/>
    <w:rsid w:val="00E6608A"/>
    <w:rsid w:val="00E743A1"/>
    <w:rsid w:val="00E9498E"/>
    <w:rsid w:val="00E97F97"/>
    <w:rsid w:val="00EB6D05"/>
    <w:rsid w:val="00ED4CB0"/>
    <w:rsid w:val="00EE1058"/>
    <w:rsid w:val="00EE1F16"/>
    <w:rsid w:val="00F01F2B"/>
    <w:rsid w:val="00F316EC"/>
    <w:rsid w:val="00F426C3"/>
    <w:rsid w:val="00F448C4"/>
    <w:rsid w:val="00F46AD8"/>
    <w:rsid w:val="00F66A8D"/>
    <w:rsid w:val="00F708EF"/>
    <w:rsid w:val="00F754A8"/>
    <w:rsid w:val="00F76F01"/>
    <w:rsid w:val="00F9472A"/>
    <w:rsid w:val="00F948A0"/>
    <w:rsid w:val="00F96BB1"/>
    <w:rsid w:val="00F9714E"/>
    <w:rsid w:val="00F97850"/>
    <w:rsid w:val="00FA281B"/>
    <w:rsid w:val="00FB02CE"/>
    <w:rsid w:val="00FB2E2A"/>
    <w:rsid w:val="00FD3D3E"/>
    <w:rsid w:val="00FD7A8A"/>
    <w:rsid w:val="00FE0AA0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08E88F-DE2D-477D-907B-E8B06EB7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33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F6741"/>
    <w:pPr>
      <w:keepNext/>
      <w:spacing w:line="360" w:lineRule="auto"/>
      <w:jc w:val="center"/>
      <w:outlineLvl w:val="1"/>
    </w:pPr>
    <w:rPr>
      <w:b/>
      <w:i/>
      <w:i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A28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4740"/>
    <w:rPr>
      <w:color w:val="0000FF"/>
      <w:u w:val="single"/>
    </w:rPr>
  </w:style>
  <w:style w:type="paragraph" w:styleId="Tekstpodstawowy2">
    <w:name w:val="Body Text 2"/>
    <w:basedOn w:val="Normalny"/>
    <w:rsid w:val="00B13983"/>
    <w:rPr>
      <w:b/>
      <w:bCs/>
      <w:i/>
      <w:iCs/>
    </w:rPr>
  </w:style>
  <w:style w:type="paragraph" w:customStyle="1" w:styleId="msoorganizationname">
    <w:name w:val="msoorganizationname"/>
    <w:rsid w:val="009F680F"/>
    <w:rPr>
      <w:rFonts w:ascii="Tw Cen MT Condensed Extra Bold" w:hAnsi="Tw Cen MT Condensed Extra Bold"/>
      <w:color w:val="000000"/>
      <w:kern w:val="28"/>
      <w:sz w:val="18"/>
      <w:szCs w:val="18"/>
    </w:rPr>
  </w:style>
  <w:style w:type="paragraph" w:styleId="Akapitzlist">
    <w:name w:val="List Paragraph"/>
    <w:basedOn w:val="Normalny"/>
    <w:uiPriority w:val="34"/>
    <w:qFormat/>
    <w:rsid w:val="008117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B170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B170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semiHidden/>
    <w:rsid w:val="00FA281B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30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3019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resa.maj@mscdn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45C6-E417-4C72-ADC6-D44C4233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</vt:lpstr>
    </vt:vector>
  </TitlesOfParts>
  <Company>MSCDN</Company>
  <LinksUpToDate>false</LinksUpToDate>
  <CharactersWithSpaces>2806</CharactersWithSpaces>
  <SharedDoc>false</SharedDoc>
  <HLinks>
    <vt:vector size="6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mailto:teresa.maj@mscdn.edu.pl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creator>Anna Skuza</dc:creator>
  <cp:lastModifiedBy>Teresa Stachurska-Maj</cp:lastModifiedBy>
  <cp:revision>3</cp:revision>
  <cp:lastPrinted>2018-11-15T12:40:00Z</cp:lastPrinted>
  <dcterms:created xsi:type="dcterms:W3CDTF">2018-11-16T08:24:00Z</dcterms:created>
  <dcterms:modified xsi:type="dcterms:W3CDTF">2018-11-16T08:35:00Z</dcterms:modified>
</cp:coreProperties>
</file>